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60" w:lineRule="exact"/>
        <w:rPr>
          <w:rFonts w:hint="eastAsia" w:ascii="微软雅黑" w:hAnsi="微软雅黑" w:eastAsia="微软雅黑"/>
          <w:b/>
          <w:bCs/>
          <w:sz w:val="28"/>
          <w:szCs w:val="28"/>
        </w:rPr>
      </w:pPr>
      <w:r>
        <w:rPr>
          <w:rFonts w:hint="eastAsia" w:ascii="微软雅黑" w:hAnsi="微软雅黑" w:eastAsia="微软雅黑"/>
          <w:b/>
          <w:bCs/>
          <w:sz w:val="28"/>
          <w:szCs w:val="28"/>
        </w:rPr>
        <w:t>附件1</w:t>
      </w:r>
    </w:p>
    <w:p>
      <w:pPr>
        <w:widowControl/>
        <w:spacing w:line="560" w:lineRule="exac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2019年度硬化混凝土中氯离子检测能力</w:t>
      </w:r>
    </w:p>
    <w:p>
      <w:pPr>
        <w:widowControl/>
        <w:spacing w:line="560" w:lineRule="exac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验证作业指导书</w:t>
      </w:r>
    </w:p>
    <w:p>
      <w:pPr>
        <w:spacing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 xml:space="preserve"> </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一、能力验证项目</w:t>
      </w:r>
    </w:p>
    <w:p>
      <w:pPr>
        <w:widowControl/>
        <w:spacing w:line="560" w:lineRule="exact"/>
        <w:rPr>
          <w:rFonts w:hint="eastAsia" w:ascii="宋体" w:hAnsi="宋体" w:eastAsia="宋体" w:cs="宋体"/>
          <w:sz w:val="32"/>
          <w:szCs w:val="32"/>
        </w:rPr>
      </w:pPr>
      <w:r>
        <w:rPr>
          <w:rFonts w:hint="eastAsia" w:ascii="宋体" w:hAnsi="宋体" w:eastAsia="宋体" w:cs="宋体"/>
          <w:sz w:val="32"/>
          <w:szCs w:val="32"/>
        </w:rPr>
        <w:t xml:space="preserve">    硬化混凝土中氯离子含量（酸溶性）</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二、检测依据</w:t>
      </w:r>
    </w:p>
    <w:p>
      <w:pPr>
        <w:pStyle w:val="2"/>
        <w:widowControl/>
        <w:shd w:val="clear" w:color="auto" w:fill="FFFFFF"/>
        <w:spacing w:before="0" w:beforeAutospacing="0" w:after="45" w:afterAutospacing="0"/>
        <w:ind w:firstLine="640" w:firstLineChars="200"/>
        <w:rPr>
          <w:rFonts w:hint="eastAsia" w:ascii="宋体" w:hAnsi="宋体" w:eastAsia="宋体" w:cs="宋体"/>
          <w:b w:val="0"/>
          <w:kern w:val="2"/>
          <w:sz w:val="32"/>
          <w:szCs w:val="32"/>
        </w:rPr>
      </w:pPr>
      <w:r>
        <w:rPr>
          <w:rFonts w:hint="eastAsia" w:ascii="宋体" w:hAnsi="宋体" w:eastAsia="宋体" w:cs="宋体"/>
          <w:b w:val="0"/>
          <w:kern w:val="2"/>
          <w:sz w:val="32"/>
          <w:szCs w:val="32"/>
        </w:rPr>
        <w:t>JGJ/T 322-2013《混凝土中氯离子含量检测技术规程》附录D 硬化混凝土中酸溶性氯离子含量测试方法</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三、样品</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1、本次能力验证样品为一块尺寸为150mm×150mm×150mm的混凝土试块，样品标识贴于试块表面。</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2、样品由我会统一制作，并经均匀性和稳定性检验合格。</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3、样品确认：收到样品后，各单位应首先对样品状态进行确认，并填写附件4《2019年度能力验证样品接收状态确认表》在2天内发邮件至我会。如发现样品明显破碎和被污染无法测</w:t>
      </w:r>
      <w:bookmarkStart w:id="0" w:name="_GoBack"/>
      <w:bookmarkEnd w:id="0"/>
      <w:r>
        <w:rPr>
          <w:rFonts w:hint="eastAsia" w:ascii="宋体" w:hAnsi="宋体" w:eastAsia="宋体" w:cs="宋体"/>
          <w:sz w:val="32"/>
          <w:szCs w:val="32"/>
        </w:rPr>
        <w:t>试时，应拍照并立即与我会联系，轻微的破碎损坏不影响氯离子含量检测。</w:t>
      </w:r>
    </w:p>
    <w:p>
      <w:pPr>
        <w:spacing w:line="560" w:lineRule="exact"/>
        <w:ind w:firstLine="640" w:firstLineChars="200"/>
        <w:rPr>
          <w:rFonts w:hint="eastAsia" w:ascii="宋体" w:hAnsi="宋体" w:eastAsia="宋体" w:cs="宋体"/>
          <w:b/>
          <w:bCs w:val="0"/>
          <w:sz w:val="32"/>
          <w:szCs w:val="32"/>
        </w:rPr>
      </w:pPr>
      <w:r>
        <w:rPr>
          <w:rFonts w:hint="eastAsia" w:ascii="宋体" w:hAnsi="宋体" w:eastAsia="宋体" w:cs="宋体"/>
          <w:sz w:val="32"/>
          <w:szCs w:val="32"/>
        </w:rPr>
        <w:t>4、样品收到后，应置于阴凉干燥处妥善保管，并于规定的时间内完成检</w:t>
      </w:r>
      <w:r>
        <w:rPr>
          <w:rFonts w:hint="eastAsia" w:ascii="宋体" w:hAnsi="宋体" w:eastAsia="宋体" w:cs="宋体"/>
          <w:b/>
          <w:bCs w:val="0"/>
          <w:sz w:val="32"/>
          <w:szCs w:val="32"/>
        </w:rPr>
        <w:t>测。</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四、检测要求</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1、检测单位应按要求组织具有相关资格的检测人员严格按照JGJ/T 322-2013《混凝土中氯离子含量检测技术规程》附录D标准的规定进行试验。</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2、实验前应标定硝酸银标准溶液的准确浓度（</w:t>
      </w:r>
      <w:r>
        <w:rPr>
          <w:rFonts w:hint="eastAsia" w:ascii="宋体" w:hAnsi="宋体" w:eastAsia="宋体" w:cs="宋体"/>
          <w:b/>
          <w:bCs/>
          <w:sz w:val="32"/>
          <w:szCs w:val="32"/>
        </w:rPr>
        <w:t>结果保留四位有效数值</w:t>
      </w:r>
      <w:r>
        <w:rPr>
          <w:rFonts w:hint="eastAsia" w:ascii="宋体" w:hAnsi="宋体" w:eastAsia="宋体" w:cs="宋体"/>
          <w:sz w:val="32"/>
          <w:szCs w:val="32"/>
        </w:rPr>
        <w:t>），其标定方法可参考GB/T 601-2016《化学试剂 标准滴定溶液的制备》第4.21节。</w:t>
      </w:r>
    </w:p>
    <w:p>
      <w:pPr>
        <w:widowControl/>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3、混凝土氯离子含量结果应按我会提供的混凝土配合比换成氯离子占胶凝材料质量的百分比，精确至0.001%。</w:t>
      </w:r>
    </w:p>
    <w:p>
      <w:pPr>
        <w:widowControl/>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4、请实验室在附件5《2019年度硬化混凝土中氯离子检测能力验证结果报告》中填写试验仪器的相关信息等。采用购买有证书的硝酸银标准溶液时需提供硝酸银标准溶液的生产厂家和有效期。</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五、结果反馈</w:t>
      </w:r>
    </w:p>
    <w:p>
      <w:pPr>
        <w:widowControl/>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各单位在完成试验后，于2019年9月30日前将《2019年度硬化混凝土中氯离子检测能力验证结果报告》（附件5）以及试验相关原始记录复印件快递至我会。</w:t>
      </w:r>
    </w:p>
    <w:p>
      <w:pPr>
        <w:spacing w:line="56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六、结果统计与评价</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根据CNAS—GL002:2018《能力验证结果的统计处理和能力评价指南》，采用四分位稳健统计技术对能力验证结果进行统计。</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利用Z比分数对参加单位的能力进行评价，评价的标准分为3种情况：</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①︱Z︱≤2为满意结果；</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② 2＜︱Z︱＜3为有问题的结果（可疑值）；</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③︱Z︱≥3为不满意结果（离群值）。</w:t>
      </w:r>
    </w:p>
    <w:p>
      <w:pPr>
        <w:widowControl/>
        <w:spacing w:line="560" w:lineRule="exact"/>
        <w:ind w:firstLine="600"/>
        <w:rPr>
          <w:rFonts w:hint="eastAsia" w:ascii="宋体" w:hAnsi="宋体" w:eastAsia="宋体" w:cs="宋体"/>
          <w:sz w:val="32"/>
          <w:szCs w:val="32"/>
        </w:rPr>
      </w:pPr>
      <w:r>
        <w:rPr>
          <w:rFonts w:hint="eastAsia" w:ascii="宋体" w:hAnsi="宋体" w:eastAsia="宋体" w:cs="宋体"/>
          <w:sz w:val="32"/>
          <w:szCs w:val="32"/>
        </w:rPr>
        <w:t>数据统计完成后，由我会组织专家评审组对本次能力试验结果进行评审，并公布评审结果。</w:t>
      </w:r>
    </w:p>
    <w:p>
      <w:pPr>
        <w:widowControl/>
        <w:spacing w:line="560" w:lineRule="exact"/>
        <w:ind w:firstLine="600"/>
        <w:rPr>
          <w:rFonts w:hint="eastAsia" w:ascii="宋体" w:hAnsi="宋体" w:eastAsia="宋体" w:cs="宋体"/>
          <w:sz w:val="32"/>
          <w:szCs w:val="32"/>
        </w:rPr>
      </w:pPr>
    </w:p>
    <w:p>
      <w:pPr>
        <w:widowControl/>
        <w:spacing w:line="560" w:lineRule="exact"/>
        <w:ind w:firstLine="600"/>
        <w:rPr>
          <w:rFonts w:hint="eastAsia" w:ascii="宋体" w:hAnsi="宋体" w:eastAsia="宋体" w:cs="宋体"/>
          <w:sz w:val="32"/>
          <w:szCs w:val="32"/>
        </w:rPr>
      </w:pPr>
    </w:p>
    <w:p>
      <w:pPr>
        <w:widowControl/>
        <w:spacing w:line="560" w:lineRule="exact"/>
        <w:ind w:firstLine="600"/>
        <w:rPr>
          <w:rFonts w:hint="eastAsia" w:ascii="宋体" w:hAnsi="宋体" w:eastAsia="宋体" w:cs="宋体"/>
          <w:sz w:val="28"/>
          <w:szCs w:val="28"/>
        </w:rPr>
      </w:pPr>
    </w:p>
    <w:p>
      <w:pPr>
        <w:pageBreakBefore/>
        <w:spacing w:line="560" w:lineRule="exact"/>
        <w:rPr>
          <w:rFonts w:hint="eastAsia" w:ascii="微软雅黑" w:hAnsi="微软雅黑" w:eastAsia="微软雅黑" w:cs="微软雅黑"/>
          <w:b/>
          <w:kern w:val="0"/>
          <w:sz w:val="28"/>
          <w:szCs w:val="28"/>
        </w:rPr>
      </w:pPr>
      <w:r>
        <w:rPr>
          <w:rFonts w:hint="eastAsia" w:ascii="微软雅黑" w:hAnsi="微软雅黑" w:eastAsia="微软雅黑" w:cs="微软雅黑"/>
          <w:b/>
          <w:kern w:val="0"/>
          <w:sz w:val="28"/>
          <w:szCs w:val="28"/>
        </w:rPr>
        <w:t>附件2</w:t>
      </w:r>
    </w:p>
    <w:p>
      <w:pPr>
        <w:widowControl/>
        <w:spacing w:line="560" w:lineRule="exact"/>
        <w:jc w:val="center"/>
        <w:rPr>
          <w:rFonts w:hint="eastAsia" w:ascii="宋体" w:hAnsi="宋体" w:eastAsia="宋体" w:cs="宋体"/>
          <w:b/>
          <w:kern w:val="0"/>
          <w:sz w:val="36"/>
          <w:szCs w:val="36"/>
        </w:rPr>
      </w:pPr>
    </w:p>
    <w:p>
      <w:pPr>
        <w:widowControl/>
        <w:spacing w:line="560" w:lineRule="exact"/>
        <w:jc w:val="center"/>
        <w:rPr>
          <w:rFonts w:hint="eastAsia" w:ascii="宋体" w:hAnsi="宋体" w:eastAsia="宋体" w:cs="宋体"/>
          <w:b/>
          <w:sz w:val="40"/>
          <w:szCs w:val="40"/>
        </w:rPr>
      </w:pPr>
      <w:r>
        <w:rPr>
          <w:rFonts w:hint="eastAsia" w:ascii="宋体" w:hAnsi="宋体" w:eastAsia="宋体" w:cs="宋体"/>
          <w:b/>
          <w:kern w:val="0"/>
          <w:sz w:val="40"/>
          <w:szCs w:val="40"/>
        </w:rPr>
        <w:t>2019年度PVC-U管材拉伸试验能力验证作业指导书</w:t>
      </w:r>
    </w:p>
    <w:p>
      <w:pPr>
        <w:spacing w:line="560" w:lineRule="exact"/>
        <w:ind w:firstLine="643" w:firstLineChars="200"/>
        <w:rPr>
          <w:rFonts w:hint="eastAsia" w:ascii="宋体" w:hAnsi="宋体" w:eastAsia="宋体" w:cs="宋体"/>
          <w:b/>
          <w:sz w:val="32"/>
          <w:szCs w:val="32"/>
        </w:rPr>
      </w:pP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一、能力验证项目</w:t>
      </w:r>
    </w:p>
    <w:p>
      <w:pPr>
        <w:widowControl/>
        <w:spacing w:line="560" w:lineRule="exact"/>
        <w:rPr>
          <w:rFonts w:hint="eastAsia" w:ascii="宋体" w:hAnsi="宋体" w:eastAsia="宋体" w:cs="宋体"/>
          <w:sz w:val="32"/>
          <w:szCs w:val="32"/>
        </w:rPr>
      </w:pPr>
      <w:r>
        <w:rPr>
          <w:rFonts w:hint="eastAsia" w:ascii="宋体" w:hAnsi="宋体" w:eastAsia="宋体" w:cs="宋体"/>
          <w:sz w:val="32"/>
          <w:szCs w:val="32"/>
        </w:rPr>
        <w:t xml:space="preserve">    PVC-U管材：拉伸屈服强度</w:t>
      </w: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二、检测依据</w:t>
      </w:r>
    </w:p>
    <w:p>
      <w:pPr>
        <w:pStyle w:val="2"/>
        <w:widowControl/>
        <w:shd w:val="clear" w:color="auto" w:fill="FFFFFF"/>
        <w:spacing w:before="0" w:beforeAutospacing="0" w:after="45" w:afterAutospacing="0"/>
        <w:ind w:firstLine="640" w:firstLineChars="200"/>
        <w:rPr>
          <w:rFonts w:hint="eastAsia" w:ascii="宋体" w:hAnsi="宋体" w:eastAsia="宋体" w:cs="宋体"/>
          <w:b w:val="0"/>
          <w:kern w:val="2"/>
          <w:sz w:val="32"/>
          <w:szCs w:val="32"/>
        </w:rPr>
      </w:pPr>
      <w:r>
        <w:rPr>
          <w:rFonts w:hint="eastAsia" w:ascii="宋体" w:hAnsi="宋体" w:eastAsia="宋体" w:cs="宋体"/>
          <w:b w:val="0"/>
          <w:kern w:val="2"/>
          <w:sz w:val="32"/>
          <w:szCs w:val="32"/>
        </w:rPr>
        <w:t>1、GB/T 8804.1-2003《热塑性塑料管材 拉伸性能测定 第1部分:试验方法总则》</w:t>
      </w:r>
    </w:p>
    <w:p>
      <w:pPr>
        <w:pStyle w:val="2"/>
        <w:widowControl/>
        <w:shd w:val="clear" w:color="auto" w:fill="FFFFFF"/>
        <w:spacing w:before="0" w:beforeAutospacing="0" w:after="45" w:afterAutospacing="0"/>
        <w:ind w:firstLine="640" w:firstLineChars="200"/>
        <w:rPr>
          <w:rFonts w:hint="eastAsia" w:ascii="宋体" w:hAnsi="宋体" w:eastAsia="宋体" w:cs="宋体"/>
          <w:b w:val="0"/>
          <w:kern w:val="2"/>
          <w:sz w:val="32"/>
          <w:szCs w:val="32"/>
        </w:rPr>
      </w:pPr>
      <w:r>
        <w:rPr>
          <w:rFonts w:hint="eastAsia" w:ascii="宋体" w:hAnsi="宋体" w:eastAsia="宋体" w:cs="宋体"/>
          <w:b w:val="0"/>
          <w:kern w:val="2"/>
          <w:sz w:val="32"/>
          <w:szCs w:val="32"/>
        </w:rPr>
        <w:t>2、</w:t>
      </w:r>
      <w:r>
        <w:rPr>
          <w:rFonts w:hint="eastAsia" w:ascii="宋体" w:hAnsi="宋体" w:eastAsia="宋体" w:cs="宋体"/>
          <w:b w:val="0"/>
          <w:kern w:val="2"/>
          <w:sz w:val="32"/>
          <w:szCs w:val="32"/>
        </w:rPr>
        <w:fldChar w:fldCharType="begin"/>
      </w:r>
      <w:r>
        <w:rPr>
          <w:rFonts w:hint="eastAsia" w:ascii="宋体" w:hAnsi="宋体" w:eastAsia="宋体" w:cs="宋体"/>
          <w:b w:val="0"/>
          <w:kern w:val="2"/>
          <w:sz w:val="32"/>
          <w:szCs w:val="32"/>
        </w:rPr>
        <w:instrText xml:space="preserve"> HYPERLINK "http://www.so.com/link?m=aF8kuViM+OXKjpoCIBDFgeDMNQw27zILYBPIJmuF+01P5QJJRVULLi0ckaUiTuG2XoAMQ1yBcVZxv1P+OZORyRuozJw2ckOJmckVRKTpDCIc=" \t "https://www.so.com/_blank" </w:instrText>
      </w:r>
      <w:r>
        <w:rPr>
          <w:rFonts w:hint="eastAsia" w:ascii="宋体" w:hAnsi="宋体" w:eastAsia="宋体" w:cs="宋体"/>
          <w:b w:val="0"/>
          <w:kern w:val="2"/>
          <w:sz w:val="32"/>
          <w:szCs w:val="32"/>
        </w:rPr>
        <w:fldChar w:fldCharType="separate"/>
      </w:r>
      <w:r>
        <w:rPr>
          <w:rFonts w:hint="eastAsia" w:ascii="宋体" w:hAnsi="宋体" w:eastAsia="宋体" w:cs="宋体"/>
          <w:b w:val="0"/>
          <w:kern w:val="2"/>
          <w:sz w:val="32"/>
          <w:szCs w:val="32"/>
        </w:rPr>
        <w:t>GB/T 8804.2-2003《热塑性塑料管材 拉伸性能测定 第2部分：硬聚氯乙烯（PVC-U）、氯化聚氯乙烯（PVC-C）和高抗冲聚氯乙烯（PVC-HI）管材》</w:t>
      </w:r>
      <w:r>
        <w:rPr>
          <w:rFonts w:hint="eastAsia" w:ascii="宋体" w:hAnsi="宋体" w:eastAsia="宋体" w:cs="宋体"/>
          <w:b w:val="0"/>
          <w:kern w:val="2"/>
          <w:sz w:val="32"/>
          <w:szCs w:val="32"/>
        </w:rPr>
        <w:fldChar w:fldCharType="end"/>
      </w: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三、样品及发放</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1、样品由我会统一制作，并经均匀性检验合格。</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2、样品发放：随机发放一组样品给每个参加单位，每组样品为1根长度约500mm的PVC-U管材管段。</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3、样品确认：收到样品后，各单位仔细检查样品是否存在气泡、刮伤或存在挤压等影响试验的异常现象，并在收到样品2天内将附件4《2019年度能力验证样品接收状态确认表》发邮件至我会。</w:t>
      </w: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四、检测要求</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1、检测单位在收到能力验证样品后，应按要求组织具有相关资格的检测人员严格按照相关标准的规定进行试验。</w:t>
      </w:r>
    </w:p>
    <w:p>
      <w:pPr>
        <w:widowControl/>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按照标准要求制取5根试样并进行状态调节，试验速度为（5±0.5）mm/min，拉伸屈服强度所得五个检测结果，保留三位有效数字。取平均值，保留三位有效数字。</w:t>
      </w:r>
    </w:p>
    <w:p>
      <w:pPr>
        <w:widowControl/>
        <w:spacing w:line="560" w:lineRule="exact"/>
        <w:ind w:firstLine="640" w:firstLineChars="200"/>
        <w:rPr>
          <w:rFonts w:hint="eastAsia" w:ascii="宋体" w:hAnsi="宋体" w:eastAsia="宋体" w:cs="宋体"/>
          <w:b/>
          <w:sz w:val="32"/>
          <w:szCs w:val="32"/>
        </w:rPr>
      </w:pPr>
      <w:r>
        <w:rPr>
          <w:rFonts w:hint="eastAsia" w:ascii="宋体" w:hAnsi="宋体" w:eastAsia="宋体" w:cs="宋体"/>
          <w:sz w:val="32"/>
          <w:szCs w:val="32"/>
        </w:rPr>
        <w:t>3、请实验室在附件6《2019年度PVC-U管材拉伸试验能力验证结果报告》中</w:t>
      </w:r>
      <w:r>
        <w:rPr>
          <w:rFonts w:hint="eastAsia" w:ascii="宋体" w:hAnsi="宋体" w:eastAsia="宋体" w:cs="宋体"/>
          <w:b/>
          <w:bCs/>
          <w:sz w:val="32"/>
          <w:szCs w:val="32"/>
        </w:rPr>
        <w:t>填写样品加工方式（冲裁或机械加工）</w:t>
      </w:r>
      <w:r>
        <w:rPr>
          <w:rFonts w:hint="eastAsia" w:ascii="宋体" w:hAnsi="宋体" w:eastAsia="宋体" w:cs="宋体"/>
          <w:sz w:val="32"/>
          <w:szCs w:val="32"/>
        </w:rPr>
        <w:t>以及检测设备的相关信息。</w:t>
      </w: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五、结果反馈</w:t>
      </w:r>
    </w:p>
    <w:p>
      <w:pPr>
        <w:widowControl/>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各单位在完成试验后，于2019年9月30日前将《2019年度</w:t>
      </w:r>
      <w:r>
        <w:rPr>
          <w:rFonts w:hint="eastAsia" w:ascii="宋体" w:hAnsi="宋体" w:eastAsia="宋体" w:cs="宋体"/>
          <w:bCs/>
          <w:kern w:val="0"/>
          <w:sz w:val="32"/>
          <w:szCs w:val="32"/>
        </w:rPr>
        <w:t>PVC-U</w:t>
      </w:r>
      <w:r>
        <w:rPr>
          <w:rFonts w:hint="eastAsia" w:ascii="宋体" w:hAnsi="宋体" w:eastAsia="宋体" w:cs="宋体"/>
          <w:sz w:val="32"/>
          <w:szCs w:val="32"/>
        </w:rPr>
        <w:t>管材拉伸试验能力验证结果报告》（附件6）以及原始记录复印件、试验应力-应变曲线图快递至我会。同时各自保存好与本次能力验证试验有关的原始检验记录和采集数据。</w:t>
      </w:r>
    </w:p>
    <w:p>
      <w:pPr>
        <w:spacing w:line="56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六、结果统计与评价</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根据CNAS—GL002:2018《能力验证结果的统计处理和能力评价指南》，采用四分位稳健统计技术对能力验证结果进行统计。</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每家检测单位的PVC-U管材拉伸屈服强度检测结果取平均值，利用Z比分数对参加单位的能力进行评价，评价的标准分为3种情况：</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①︱Z︱≤2为满意结果；</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② 2＜︱Z︱＜3为有问题的结果（可疑值）；</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③︱Z︱≥3为不满意结果（离群值）。</w:t>
      </w:r>
    </w:p>
    <w:p>
      <w:pPr>
        <w:widowControl/>
        <w:spacing w:line="560" w:lineRule="exact"/>
        <w:ind w:firstLine="600"/>
        <w:rPr>
          <w:rFonts w:hint="eastAsia" w:ascii="宋体" w:hAnsi="宋体" w:eastAsia="宋体" w:cs="宋体"/>
          <w:sz w:val="32"/>
          <w:szCs w:val="32"/>
        </w:rPr>
      </w:pPr>
      <w:r>
        <w:rPr>
          <w:rFonts w:hint="eastAsia" w:ascii="宋体" w:hAnsi="宋体" w:eastAsia="宋体" w:cs="宋体"/>
          <w:sz w:val="32"/>
          <w:szCs w:val="32"/>
        </w:rPr>
        <w:t>数据统计完成后，由我会组织专家评审组对本次能力试验结果进行评审，并公布评审结果。</w:t>
      </w:r>
    </w:p>
    <w:p>
      <w:pPr>
        <w:widowControl/>
        <w:spacing w:line="560" w:lineRule="exact"/>
        <w:ind w:firstLine="600"/>
        <w:rPr>
          <w:rFonts w:hint="eastAsia" w:ascii="宋体" w:hAnsi="宋体" w:eastAsia="宋体" w:cs="宋体"/>
          <w:sz w:val="28"/>
          <w:szCs w:val="28"/>
        </w:rPr>
      </w:pPr>
    </w:p>
    <w:p>
      <w:pPr>
        <w:pStyle w:val="4"/>
        <w:spacing w:before="0" w:beforeAutospacing="0" w:after="0" w:afterAutospacing="0" w:line="560" w:lineRule="exact"/>
        <w:ind w:firstLine="560" w:firstLineChars="200"/>
        <w:jc w:val="both"/>
        <w:rPr>
          <w:rFonts w:hint="eastAsia" w:ascii="宋体" w:hAnsi="宋体" w:eastAsia="宋体" w:cs="宋体"/>
          <w:kern w:val="2"/>
          <w:sz w:val="28"/>
          <w:szCs w:val="28"/>
        </w:rPr>
      </w:pPr>
    </w:p>
    <w:p>
      <w:pPr>
        <w:pStyle w:val="4"/>
        <w:spacing w:before="0" w:beforeAutospacing="0" w:after="0" w:afterAutospacing="0" w:line="560" w:lineRule="exact"/>
        <w:ind w:firstLine="562" w:firstLineChars="200"/>
        <w:jc w:val="both"/>
        <w:rPr>
          <w:rFonts w:hint="eastAsia" w:ascii="宋体" w:hAnsi="宋体" w:eastAsia="宋体" w:cs="宋体"/>
          <w:b/>
          <w:sz w:val="28"/>
          <w:szCs w:val="28"/>
        </w:rPr>
      </w:pPr>
    </w:p>
    <w:p>
      <w:pPr>
        <w:pStyle w:val="4"/>
        <w:spacing w:before="0" w:beforeAutospacing="0" w:after="0" w:afterAutospacing="0" w:line="560" w:lineRule="exact"/>
        <w:ind w:firstLine="562" w:firstLineChars="200"/>
        <w:jc w:val="both"/>
        <w:rPr>
          <w:rFonts w:hint="eastAsia" w:ascii="宋体" w:hAnsi="宋体" w:eastAsia="宋体" w:cs="宋体"/>
          <w:b/>
          <w:sz w:val="28"/>
          <w:szCs w:val="28"/>
        </w:rPr>
      </w:pPr>
    </w:p>
    <w:p>
      <w:pPr>
        <w:pStyle w:val="4"/>
        <w:spacing w:before="0" w:beforeAutospacing="0" w:after="0" w:afterAutospacing="0" w:line="560" w:lineRule="exact"/>
        <w:ind w:firstLine="562" w:firstLineChars="200"/>
        <w:jc w:val="both"/>
        <w:rPr>
          <w:rFonts w:hint="eastAsia" w:ascii="宋体" w:hAnsi="宋体" w:eastAsia="宋体" w:cs="宋体"/>
          <w:b/>
          <w:sz w:val="28"/>
          <w:szCs w:val="28"/>
        </w:rPr>
      </w:pPr>
    </w:p>
    <w:p>
      <w:pPr>
        <w:pageBreakBefore/>
        <w:spacing w:line="560" w:lineRule="exact"/>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附件3</w:t>
      </w:r>
    </w:p>
    <w:p>
      <w:pPr>
        <w:widowControl/>
        <w:spacing w:line="360" w:lineRule="auto"/>
        <w:jc w:val="center"/>
        <w:rPr>
          <w:rFonts w:hint="eastAsia" w:ascii="宋体" w:hAnsi="宋体" w:eastAsia="宋体" w:cs="宋体"/>
          <w:b/>
          <w:kern w:val="0"/>
          <w:sz w:val="40"/>
          <w:szCs w:val="40"/>
        </w:rPr>
      </w:pPr>
      <w:r>
        <w:rPr>
          <w:rFonts w:hint="eastAsia" w:ascii="宋体" w:hAnsi="宋体" w:eastAsia="宋体" w:cs="宋体"/>
          <w:b/>
          <w:kern w:val="0"/>
          <w:sz w:val="40"/>
          <w:szCs w:val="40"/>
        </w:rPr>
        <w:t>2019年度能力验证报名表</w:t>
      </w:r>
    </w:p>
    <w:tbl>
      <w:tblPr>
        <w:tblStyle w:val="5"/>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118"/>
        <w:gridCol w:w="1420"/>
        <w:gridCol w:w="1274"/>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检测单位</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（盖章）</w:t>
            </w:r>
          </w:p>
        </w:tc>
        <w:tc>
          <w:tcPr>
            <w:tcW w:w="7655" w:type="dxa"/>
            <w:gridSpan w:val="4"/>
            <w:vAlign w:val="center"/>
          </w:tcPr>
          <w:p>
            <w:pPr>
              <w:adjustRightInd w:val="0"/>
              <w:snapToGri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通讯地址</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（样品和发票接收地址）</w:t>
            </w:r>
          </w:p>
        </w:tc>
        <w:tc>
          <w:tcPr>
            <w:tcW w:w="4538" w:type="dxa"/>
            <w:gridSpan w:val="2"/>
            <w:vAlign w:val="center"/>
          </w:tcPr>
          <w:p>
            <w:pPr>
              <w:adjustRightInd w:val="0"/>
              <w:snapToGrid w:val="0"/>
              <w:ind w:left="560" w:hanging="560"/>
              <w:rPr>
                <w:rFonts w:hint="eastAsia" w:ascii="宋体" w:hAnsi="宋体" w:eastAsia="宋体" w:cs="宋体"/>
                <w:sz w:val="28"/>
                <w:szCs w:val="28"/>
              </w:rPr>
            </w:pPr>
          </w:p>
        </w:tc>
        <w:tc>
          <w:tcPr>
            <w:tcW w:w="1274"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邮编</w:t>
            </w:r>
          </w:p>
        </w:tc>
        <w:tc>
          <w:tcPr>
            <w:tcW w:w="1843" w:type="dxa"/>
            <w:vAlign w:val="center"/>
          </w:tcPr>
          <w:p>
            <w:pPr>
              <w:adjustRightInd w:val="0"/>
              <w:snapToGrid w:val="0"/>
              <w:jc w:val="center"/>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资质证书</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编号</w:t>
            </w:r>
          </w:p>
        </w:tc>
        <w:tc>
          <w:tcPr>
            <w:tcW w:w="3118" w:type="dxa"/>
            <w:vAlign w:val="center"/>
          </w:tcPr>
          <w:p>
            <w:pPr>
              <w:adjustRightInd w:val="0"/>
              <w:snapToGrid w:val="0"/>
              <w:ind w:left="560" w:hanging="560"/>
              <w:jc w:val="center"/>
              <w:rPr>
                <w:rFonts w:hint="eastAsia" w:ascii="宋体" w:hAnsi="宋体" w:eastAsia="宋体" w:cs="宋体"/>
                <w:sz w:val="28"/>
                <w:szCs w:val="28"/>
              </w:rPr>
            </w:pPr>
          </w:p>
        </w:tc>
        <w:tc>
          <w:tcPr>
            <w:tcW w:w="1420"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证书</w:t>
            </w:r>
          </w:p>
          <w:p>
            <w:pPr>
              <w:adjustRightInd w:val="0"/>
              <w:snapToGrid w:val="0"/>
              <w:jc w:val="center"/>
              <w:rPr>
                <w:rFonts w:hint="eastAsia" w:ascii="宋体" w:hAnsi="宋体" w:eastAsia="宋体" w:cs="宋体"/>
                <w:color w:val="FF0000"/>
                <w:sz w:val="28"/>
                <w:szCs w:val="28"/>
                <w:highlight w:val="yellow"/>
              </w:rPr>
            </w:pPr>
            <w:r>
              <w:rPr>
                <w:rFonts w:hint="eastAsia" w:ascii="宋体" w:hAnsi="宋体" w:eastAsia="宋体" w:cs="宋体"/>
                <w:sz w:val="28"/>
                <w:szCs w:val="28"/>
              </w:rPr>
              <w:t>有效期</w:t>
            </w:r>
          </w:p>
        </w:tc>
        <w:tc>
          <w:tcPr>
            <w:tcW w:w="3117" w:type="dxa"/>
            <w:gridSpan w:val="2"/>
            <w:vAlign w:val="center"/>
          </w:tcPr>
          <w:p>
            <w:pPr>
              <w:adjustRightInd w:val="0"/>
              <w:snapToGrid w:val="0"/>
              <w:jc w:val="center"/>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资质证书</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颁发部门</w:t>
            </w:r>
          </w:p>
        </w:tc>
        <w:tc>
          <w:tcPr>
            <w:tcW w:w="7655" w:type="dxa"/>
            <w:gridSpan w:val="4"/>
            <w:vAlign w:val="center"/>
          </w:tcPr>
          <w:p>
            <w:pPr>
              <w:adjustRightInd w:val="0"/>
              <w:snapToGrid w:val="0"/>
              <w:ind w:left="560" w:hanging="56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计量认证</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证书编号</w:t>
            </w:r>
          </w:p>
        </w:tc>
        <w:tc>
          <w:tcPr>
            <w:tcW w:w="3118" w:type="dxa"/>
            <w:vAlign w:val="center"/>
          </w:tcPr>
          <w:p>
            <w:pPr>
              <w:adjustRightInd w:val="0"/>
              <w:snapToGrid w:val="0"/>
              <w:ind w:left="560" w:hanging="560"/>
              <w:jc w:val="center"/>
              <w:rPr>
                <w:rFonts w:hint="eastAsia" w:ascii="宋体" w:hAnsi="宋体" w:eastAsia="宋体" w:cs="宋体"/>
                <w:sz w:val="28"/>
                <w:szCs w:val="28"/>
              </w:rPr>
            </w:pPr>
          </w:p>
        </w:tc>
        <w:tc>
          <w:tcPr>
            <w:tcW w:w="1420"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证书</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有效期</w:t>
            </w:r>
          </w:p>
        </w:tc>
        <w:tc>
          <w:tcPr>
            <w:tcW w:w="3117" w:type="dxa"/>
            <w:gridSpan w:val="2"/>
            <w:vAlign w:val="center"/>
          </w:tcPr>
          <w:p>
            <w:pPr>
              <w:adjustRightInd w:val="0"/>
              <w:snapToGrid w:val="0"/>
              <w:jc w:val="center"/>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417" w:type="dxa"/>
            <w:vMerge w:val="restart"/>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联系人</w:t>
            </w:r>
          </w:p>
        </w:tc>
        <w:tc>
          <w:tcPr>
            <w:tcW w:w="3118" w:type="dxa"/>
            <w:vMerge w:val="restart"/>
            <w:vAlign w:val="center"/>
          </w:tcPr>
          <w:p>
            <w:pPr>
              <w:adjustRightInd w:val="0"/>
              <w:snapToGrid w:val="0"/>
              <w:ind w:left="560" w:hanging="560"/>
              <w:jc w:val="center"/>
              <w:rPr>
                <w:rFonts w:hint="eastAsia" w:ascii="宋体" w:hAnsi="宋体" w:eastAsia="宋体" w:cs="宋体"/>
                <w:sz w:val="28"/>
                <w:szCs w:val="28"/>
              </w:rPr>
            </w:pPr>
          </w:p>
        </w:tc>
        <w:tc>
          <w:tcPr>
            <w:tcW w:w="1420"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手机</w:t>
            </w:r>
          </w:p>
        </w:tc>
        <w:tc>
          <w:tcPr>
            <w:tcW w:w="3117" w:type="dxa"/>
            <w:gridSpan w:val="2"/>
            <w:vAlign w:val="center"/>
          </w:tcPr>
          <w:p>
            <w:pPr>
              <w:adjustRightInd w:val="0"/>
              <w:snapToGrid w:val="0"/>
              <w:jc w:val="center"/>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417" w:type="dxa"/>
            <w:vMerge w:val="continue"/>
            <w:vAlign w:val="center"/>
          </w:tcPr>
          <w:p>
            <w:pPr>
              <w:adjustRightInd w:val="0"/>
              <w:snapToGrid w:val="0"/>
              <w:jc w:val="center"/>
              <w:rPr>
                <w:rFonts w:hint="eastAsia" w:ascii="宋体" w:hAnsi="宋体" w:eastAsia="宋体" w:cs="宋体"/>
                <w:sz w:val="28"/>
                <w:szCs w:val="28"/>
              </w:rPr>
            </w:pPr>
          </w:p>
        </w:tc>
        <w:tc>
          <w:tcPr>
            <w:tcW w:w="3118" w:type="dxa"/>
            <w:vMerge w:val="continue"/>
            <w:vAlign w:val="center"/>
          </w:tcPr>
          <w:p>
            <w:pPr>
              <w:adjustRightInd w:val="0"/>
              <w:snapToGrid w:val="0"/>
              <w:ind w:left="560" w:hanging="560"/>
              <w:jc w:val="center"/>
              <w:rPr>
                <w:rFonts w:hint="eastAsia" w:ascii="宋体" w:hAnsi="宋体" w:eastAsia="宋体" w:cs="宋体"/>
                <w:sz w:val="28"/>
                <w:szCs w:val="28"/>
              </w:rPr>
            </w:pPr>
          </w:p>
        </w:tc>
        <w:tc>
          <w:tcPr>
            <w:tcW w:w="1420"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固话</w:t>
            </w:r>
          </w:p>
        </w:tc>
        <w:tc>
          <w:tcPr>
            <w:tcW w:w="3117" w:type="dxa"/>
            <w:gridSpan w:val="2"/>
            <w:vAlign w:val="center"/>
          </w:tcPr>
          <w:p>
            <w:pPr>
              <w:adjustRightInd w:val="0"/>
              <w:snapToGrid w:val="0"/>
              <w:jc w:val="center"/>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417" w:type="dxa"/>
            <w:vAlign w:val="center"/>
          </w:tcPr>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参加能力</w:t>
            </w:r>
          </w:p>
          <w:p>
            <w:pPr>
              <w:adjustRightInd w:val="0"/>
              <w:snapToGrid w:val="0"/>
              <w:jc w:val="center"/>
              <w:rPr>
                <w:rFonts w:hint="eastAsia" w:ascii="宋体" w:hAnsi="宋体" w:eastAsia="宋体" w:cs="宋体"/>
                <w:sz w:val="28"/>
                <w:szCs w:val="28"/>
              </w:rPr>
            </w:pPr>
            <w:r>
              <w:rPr>
                <w:rFonts w:hint="eastAsia" w:ascii="宋体" w:hAnsi="宋体" w:eastAsia="宋体" w:cs="宋体"/>
                <w:sz w:val="28"/>
                <w:szCs w:val="28"/>
              </w:rPr>
              <w:t>验证项目</w:t>
            </w:r>
          </w:p>
        </w:tc>
        <w:tc>
          <w:tcPr>
            <w:tcW w:w="7655" w:type="dxa"/>
            <w:gridSpan w:val="4"/>
            <w:vAlign w:val="center"/>
          </w:tcPr>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混凝土：硬化混凝土中氯离子含量（酸溶性）</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PVC-U管材：拉伸屈服强度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8" w:hRule="atLeast"/>
          <w:jc w:val="center"/>
        </w:trPr>
        <w:tc>
          <w:tcPr>
            <w:tcW w:w="9072" w:type="dxa"/>
            <w:gridSpan w:val="5"/>
          </w:tcPr>
          <w:p>
            <w:pPr>
              <w:adjustRightInd w:val="0"/>
              <w:snapToGrid w:val="0"/>
              <w:spacing w:beforeLines="50" w:line="480" w:lineRule="exact"/>
              <w:rPr>
                <w:rFonts w:hint="eastAsia" w:ascii="宋体" w:hAnsi="宋体" w:eastAsia="宋体" w:cs="宋体"/>
                <w:sz w:val="28"/>
                <w:szCs w:val="28"/>
              </w:rPr>
            </w:pPr>
            <w:r>
              <w:rPr>
                <w:rFonts w:hint="eastAsia" w:ascii="宋体" w:hAnsi="宋体" w:eastAsia="宋体" w:cs="宋体"/>
                <w:sz w:val="28"/>
                <w:szCs w:val="28"/>
              </w:rPr>
              <w:t>说明：</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根据《检验检测机构资质认定管理办法》（第163号）第三十五条：检验检测机构应当按照资质认定部门的要求，参加其组织开展的能力验证或者比对，以保证持续符合资质认定条件和要求。鼓励检验检测机构参加有关政府部门、国际组织、专业技术评价机构组织开展的检验检测机构能力验证或者比对。</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2、有关实验室应独立地完成能力验证计划项目的试验。 </w:t>
            </w:r>
          </w:p>
          <w:p>
            <w:pPr>
              <w:adjustRightInd w:val="0"/>
              <w:snapToGrid w:val="0"/>
              <w:spacing w:line="480" w:lineRule="exact"/>
              <w:ind w:firstLine="560" w:firstLineChars="200"/>
              <w:rPr>
                <w:rFonts w:hint="eastAsia" w:ascii="宋体" w:hAnsi="宋体" w:eastAsia="宋体" w:cs="宋体"/>
                <w:sz w:val="28"/>
                <w:szCs w:val="28"/>
              </w:rPr>
            </w:pPr>
          </w:p>
          <w:p>
            <w:pPr>
              <w:spacing w:line="480" w:lineRule="exact"/>
              <w:ind w:firstLine="3500" w:firstLineChars="1250"/>
              <w:rPr>
                <w:rFonts w:hint="eastAsia" w:ascii="宋体" w:hAnsi="宋体" w:eastAsia="宋体" w:cs="宋体"/>
                <w:sz w:val="28"/>
                <w:szCs w:val="28"/>
              </w:rPr>
            </w:pPr>
            <w:r>
              <w:rPr>
                <w:rFonts w:hint="eastAsia" w:ascii="宋体" w:hAnsi="宋体" w:eastAsia="宋体" w:cs="宋体"/>
                <w:sz w:val="28"/>
                <w:szCs w:val="28"/>
              </w:rPr>
              <w:t>检测单位负责人签名：</w:t>
            </w:r>
          </w:p>
          <w:p>
            <w:pPr>
              <w:spacing w:line="480" w:lineRule="exact"/>
              <w:rPr>
                <w:rFonts w:hint="eastAsia" w:ascii="宋体" w:hAnsi="宋体" w:eastAsia="宋体" w:cs="宋体"/>
                <w:sz w:val="28"/>
                <w:szCs w:val="28"/>
              </w:rPr>
            </w:pPr>
            <w:r>
              <w:rPr>
                <w:rFonts w:hint="eastAsia" w:ascii="宋体" w:hAnsi="宋体" w:eastAsia="宋体" w:cs="宋体"/>
                <w:sz w:val="28"/>
                <w:szCs w:val="28"/>
              </w:rPr>
              <w:t xml:space="preserve">                                            年    月    日</w:t>
            </w:r>
          </w:p>
        </w:tc>
      </w:tr>
    </w:tbl>
    <w:p>
      <w:pPr>
        <w:pageBreakBefore/>
        <w:spacing w:line="560" w:lineRule="exact"/>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附件4</w:t>
      </w:r>
    </w:p>
    <w:p>
      <w:pPr>
        <w:spacing w:line="360" w:lineRule="auto"/>
        <w:jc w:val="center"/>
        <w:rPr>
          <w:rFonts w:hint="eastAsia" w:ascii="宋体" w:hAnsi="宋体" w:eastAsia="宋体" w:cs="宋体"/>
          <w:b/>
          <w:kern w:val="0"/>
          <w:sz w:val="36"/>
          <w:szCs w:val="36"/>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rPr>
        <w:t>2019年度能力验证样品接收状态确认表</w:t>
      </w:r>
    </w:p>
    <w:tbl>
      <w:tblPr>
        <w:tblStyle w:val="5"/>
        <w:tblW w:w="93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7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2142" w:type="dxa"/>
            <w:vAlign w:val="center"/>
          </w:tcPr>
          <w:p>
            <w:pPr>
              <w:adjustRightInd w:val="0"/>
              <w:snapToGrid w:val="0"/>
              <w:jc w:val="center"/>
              <w:rPr>
                <w:rFonts w:hint="eastAsia" w:ascii="宋体" w:hAnsi="宋体" w:eastAsia="宋体" w:cs="宋体"/>
                <w:sz w:val="32"/>
                <w:szCs w:val="32"/>
              </w:rPr>
            </w:pPr>
            <w:r>
              <w:rPr>
                <w:rFonts w:hint="eastAsia" w:ascii="宋体" w:hAnsi="宋体" w:eastAsia="宋体" w:cs="宋体"/>
                <w:sz w:val="32"/>
                <w:szCs w:val="32"/>
              </w:rPr>
              <w:t>检测单位</w:t>
            </w:r>
          </w:p>
          <w:p>
            <w:pPr>
              <w:adjustRightInd w:val="0"/>
              <w:snapToGrid w:val="0"/>
              <w:jc w:val="center"/>
              <w:rPr>
                <w:rFonts w:hint="eastAsia" w:ascii="宋体" w:hAnsi="宋体" w:eastAsia="宋体" w:cs="宋体"/>
                <w:sz w:val="32"/>
                <w:szCs w:val="32"/>
              </w:rPr>
            </w:pPr>
            <w:r>
              <w:rPr>
                <w:rFonts w:hint="eastAsia" w:ascii="宋体" w:hAnsi="宋体" w:eastAsia="宋体" w:cs="宋体"/>
                <w:sz w:val="32"/>
                <w:szCs w:val="32"/>
              </w:rPr>
              <w:t>（盖章）</w:t>
            </w:r>
          </w:p>
        </w:tc>
        <w:tc>
          <w:tcPr>
            <w:tcW w:w="7255" w:type="dxa"/>
            <w:vAlign w:val="center"/>
          </w:tcPr>
          <w:p>
            <w:pPr>
              <w:adjustRightInd w:val="0"/>
              <w:snapToGrid w:val="0"/>
              <w:ind w:firstLine="320" w:firstLineChars="100"/>
              <w:rPr>
                <w:rFonts w:hint="eastAsia"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2142" w:type="dxa"/>
            <w:vAlign w:val="center"/>
          </w:tcPr>
          <w:p>
            <w:pPr>
              <w:adjustRightInd w:val="0"/>
              <w:snapToGrid w:val="0"/>
              <w:jc w:val="center"/>
              <w:rPr>
                <w:rFonts w:hint="eastAsia" w:ascii="宋体" w:hAnsi="宋体" w:eastAsia="宋体" w:cs="宋体"/>
                <w:sz w:val="32"/>
                <w:szCs w:val="32"/>
              </w:rPr>
            </w:pPr>
            <w:r>
              <w:rPr>
                <w:rFonts w:hint="eastAsia" w:ascii="宋体" w:hAnsi="宋体" w:eastAsia="宋体" w:cs="宋体"/>
                <w:sz w:val="32"/>
                <w:szCs w:val="32"/>
              </w:rPr>
              <w:t>能力验证项目</w:t>
            </w:r>
          </w:p>
        </w:tc>
        <w:tc>
          <w:tcPr>
            <w:tcW w:w="7255" w:type="dxa"/>
            <w:vAlign w:val="center"/>
          </w:tcPr>
          <w:p>
            <w:pPr>
              <w:adjustRightInd w:val="0"/>
              <w:snapToGrid w:val="0"/>
              <w:spacing w:beforeLines="50" w:afterLines="50"/>
              <w:rPr>
                <w:rFonts w:hint="eastAsia" w:ascii="宋体" w:hAnsi="宋体" w:eastAsia="宋体" w:cs="宋体"/>
                <w:sz w:val="32"/>
                <w:szCs w:val="32"/>
              </w:rPr>
            </w:pPr>
            <w:r>
              <w:rPr>
                <w:rFonts w:hint="eastAsia" w:ascii="宋体" w:hAnsi="宋体" w:eastAsia="宋体" w:cs="宋体"/>
                <w:sz w:val="32"/>
                <w:szCs w:val="32"/>
              </w:rPr>
              <w:t>□ 混凝土：硬化混凝土中氯离子含量（酸溶性）</w:t>
            </w:r>
          </w:p>
          <w:p>
            <w:pPr>
              <w:adjustRightInd w:val="0"/>
              <w:snapToGrid w:val="0"/>
              <w:spacing w:beforeLines="50" w:afterLines="50"/>
              <w:rPr>
                <w:rFonts w:hint="eastAsia" w:ascii="宋体" w:hAnsi="宋体" w:eastAsia="宋体" w:cs="宋体"/>
                <w:sz w:val="32"/>
                <w:szCs w:val="32"/>
              </w:rPr>
            </w:pPr>
            <w:r>
              <w:rPr>
                <w:rFonts w:hint="eastAsia" w:ascii="宋体" w:hAnsi="宋体" w:eastAsia="宋体" w:cs="宋体"/>
                <w:sz w:val="32"/>
                <w:szCs w:val="32"/>
              </w:rPr>
              <w:t>□ PVC-U管材：拉伸屈服强度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2142" w:type="dxa"/>
            <w:vAlign w:val="center"/>
          </w:tcPr>
          <w:p>
            <w:pPr>
              <w:adjustRightInd w:val="0"/>
              <w:snapToGrid w:val="0"/>
              <w:jc w:val="center"/>
              <w:rPr>
                <w:rFonts w:hint="eastAsia" w:ascii="宋体" w:hAnsi="宋体" w:eastAsia="宋体" w:cs="宋体"/>
                <w:sz w:val="32"/>
                <w:szCs w:val="32"/>
              </w:rPr>
            </w:pPr>
            <w:r>
              <w:rPr>
                <w:rFonts w:hint="eastAsia" w:ascii="宋体" w:hAnsi="宋体" w:eastAsia="宋体" w:cs="宋体"/>
                <w:sz w:val="32"/>
                <w:szCs w:val="32"/>
              </w:rPr>
              <w:t>样品编号</w:t>
            </w:r>
          </w:p>
        </w:tc>
        <w:tc>
          <w:tcPr>
            <w:tcW w:w="7255" w:type="dxa"/>
            <w:vAlign w:val="center"/>
          </w:tcPr>
          <w:p>
            <w:pPr>
              <w:adjustRightInd w:val="0"/>
              <w:snapToGrid w:val="0"/>
              <w:spacing w:beforeLines="50" w:afterLines="50"/>
              <w:rPr>
                <w:rFonts w:hint="eastAsia" w:ascii="宋体" w:hAnsi="宋体" w:eastAsia="宋体" w:cs="宋体"/>
                <w:sz w:val="32"/>
                <w:szCs w:val="32"/>
              </w:rPr>
            </w:pPr>
            <w:r>
              <w:rPr>
                <w:rFonts w:hint="eastAsia" w:ascii="宋体" w:hAnsi="宋体" w:eastAsia="宋体" w:cs="宋体"/>
                <w:sz w:val="32"/>
                <w:szCs w:val="32"/>
              </w:rPr>
              <w:t>□ 混凝土：</w:t>
            </w:r>
          </w:p>
          <w:p>
            <w:pPr>
              <w:adjustRightInd w:val="0"/>
              <w:snapToGrid w:val="0"/>
              <w:spacing w:beforeLines="50" w:afterLines="50"/>
              <w:rPr>
                <w:rFonts w:hint="eastAsia" w:ascii="宋体" w:hAnsi="宋体" w:eastAsia="宋体" w:cs="宋体"/>
                <w:sz w:val="32"/>
                <w:szCs w:val="32"/>
              </w:rPr>
            </w:pPr>
            <w:r>
              <w:rPr>
                <w:rFonts w:hint="eastAsia" w:ascii="宋体" w:hAnsi="宋体" w:eastAsia="宋体" w:cs="宋体"/>
                <w:sz w:val="32"/>
                <w:szCs w:val="32"/>
              </w:rPr>
              <w:t>□ PVC-U管材：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jc w:val="center"/>
        </w:trPr>
        <w:tc>
          <w:tcPr>
            <w:tcW w:w="2142" w:type="dxa"/>
            <w:vAlign w:val="center"/>
          </w:tcPr>
          <w:p>
            <w:pPr>
              <w:adjustRightInd w:val="0"/>
              <w:snapToGrid w:val="0"/>
              <w:rPr>
                <w:rFonts w:hint="eastAsia" w:ascii="宋体" w:hAnsi="宋体" w:eastAsia="宋体" w:cs="宋体"/>
                <w:sz w:val="32"/>
                <w:szCs w:val="32"/>
              </w:rPr>
            </w:pPr>
            <w:r>
              <w:rPr>
                <w:rFonts w:hint="eastAsia" w:ascii="宋体" w:hAnsi="宋体" w:eastAsia="宋体" w:cs="宋体"/>
                <w:sz w:val="32"/>
                <w:szCs w:val="32"/>
              </w:rPr>
              <w:t>接收时，被测样品状态是否良好：</w:t>
            </w:r>
          </w:p>
        </w:tc>
        <w:tc>
          <w:tcPr>
            <w:tcW w:w="7255" w:type="dxa"/>
            <w:vAlign w:val="center"/>
          </w:tcPr>
          <w:p>
            <w:pPr>
              <w:adjustRightInd w:val="0"/>
              <w:snapToGrid w:val="0"/>
              <w:ind w:firstLine="320" w:firstLineChars="100"/>
              <w:jc w:val="left"/>
              <w:rPr>
                <w:rFonts w:hint="eastAsia" w:ascii="宋体" w:hAnsi="宋体" w:eastAsia="宋体" w:cs="宋体"/>
                <w:sz w:val="32"/>
                <w:szCs w:val="32"/>
              </w:rPr>
            </w:pPr>
            <w:r>
              <w:rPr>
                <w:rFonts w:hint="eastAsia" w:ascii="宋体" w:hAnsi="宋体" w:eastAsia="宋体" w:cs="宋体"/>
                <w:sz w:val="32"/>
                <w:szCs w:val="3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24" w:hRule="exact"/>
          <w:jc w:val="center"/>
        </w:trPr>
        <w:tc>
          <w:tcPr>
            <w:tcW w:w="9397" w:type="dxa"/>
            <w:gridSpan w:val="2"/>
          </w:tcPr>
          <w:p>
            <w:pPr>
              <w:tabs>
                <w:tab w:val="left" w:pos="1320"/>
              </w:tabs>
              <w:spacing w:line="360" w:lineRule="auto"/>
              <w:rPr>
                <w:rFonts w:hint="eastAsia" w:ascii="宋体" w:hAnsi="宋体" w:eastAsia="宋体" w:cs="宋体"/>
                <w:sz w:val="32"/>
                <w:szCs w:val="32"/>
              </w:rPr>
            </w:pPr>
            <w:r>
              <w:rPr>
                <w:rFonts w:hint="eastAsia" w:ascii="宋体" w:hAnsi="宋体" w:eastAsia="宋体" w:cs="宋体"/>
                <w:sz w:val="32"/>
                <w:szCs w:val="32"/>
              </w:rPr>
              <w:t>如需要，对接收状态的详细说明：</w:t>
            </w:r>
          </w:p>
          <w:p>
            <w:pPr>
              <w:tabs>
                <w:tab w:val="left" w:pos="1320"/>
              </w:tabs>
              <w:spacing w:line="360" w:lineRule="auto"/>
              <w:ind w:firstLine="640" w:firstLineChars="200"/>
              <w:rPr>
                <w:rFonts w:hint="eastAsia" w:ascii="宋体" w:hAnsi="宋体" w:eastAsia="宋体" w:cs="宋体"/>
                <w:sz w:val="32"/>
                <w:szCs w:val="32"/>
              </w:rPr>
            </w:pPr>
          </w:p>
        </w:tc>
      </w:tr>
    </w:tbl>
    <w:p>
      <w:pPr>
        <w:adjustRightInd w:val="0"/>
        <w:snapToGrid w:val="0"/>
        <w:spacing w:beforeLines="25" w:line="320" w:lineRule="exact"/>
        <w:ind w:left="560" w:hanging="560" w:hangingChars="200"/>
        <w:jc w:val="left"/>
        <w:rPr>
          <w:rFonts w:hint="eastAsia" w:ascii="宋体" w:hAnsi="宋体" w:eastAsia="宋体" w:cs="宋体"/>
          <w:sz w:val="28"/>
          <w:szCs w:val="28"/>
        </w:rPr>
      </w:pPr>
      <w:r>
        <w:rPr>
          <w:rFonts w:hint="eastAsia" w:ascii="宋体" w:hAnsi="宋体" w:eastAsia="宋体" w:cs="宋体"/>
          <w:sz w:val="28"/>
          <w:szCs w:val="28"/>
        </w:rPr>
        <w:t>注：收到样品2天内，检测单位填写本表发邮件或传真至我会，若样品状态有异常，不适合检测，请速与我会联系。</w:t>
      </w:r>
    </w:p>
    <w:p>
      <w:pPr>
        <w:pageBreakBefore/>
        <w:spacing w:line="560" w:lineRule="exact"/>
        <w:rPr>
          <w:rFonts w:hint="eastAsia" w:ascii="仿宋" w:hAnsi="仿宋" w:eastAsia="仿宋" w:cs="仿宋"/>
          <w:sz w:val="28"/>
          <w:szCs w:val="28"/>
        </w:rPr>
        <w:sectPr>
          <w:footerReference r:id="rId3" w:type="default"/>
          <w:pgSz w:w="11906" w:h="16838"/>
          <w:pgMar w:top="1134" w:right="1134" w:bottom="1134" w:left="1418" w:header="851" w:footer="992" w:gutter="0"/>
          <w:cols w:space="720" w:num="1"/>
          <w:docGrid w:linePitch="312" w:charSpace="0"/>
        </w:sectPr>
      </w:pPr>
    </w:p>
    <w:p>
      <w:pPr>
        <w:pageBreakBefore/>
        <w:spacing w:line="560" w:lineRule="exact"/>
        <w:rPr>
          <w:rFonts w:hint="eastAsia" w:ascii="微软雅黑" w:hAnsi="微软雅黑" w:eastAsia="微软雅黑"/>
          <w:b/>
          <w:bCs/>
          <w:sz w:val="28"/>
          <w:szCs w:val="28"/>
        </w:rPr>
      </w:pPr>
      <w:r>
        <w:rPr>
          <w:rFonts w:hint="eastAsia" w:ascii="微软雅黑" w:hAnsi="微软雅黑" w:eastAsia="微软雅黑"/>
          <w:b/>
          <w:bCs/>
          <w:sz w:val="28"/>
          <w:szCs w:val="28"/>
        </w:rPr>
        <w:t>附件5</w:t>
      </w:r>
    </w:p>
    <w:p>
      <w:pPr>
        <w:spacing w:line="360" w:lineRule="auto"/>
        <w:jc w:val="center"/>
        <w:rPr>
          <w:rFonts w:hint="eastAsia" w:ascii="宋体" w:hAnsi="宋体" w:eastAsia="宋体" w:cs="宋体"/>
          <w:b/>
          <w:kern w:val="0"/>
          <w:sz w:val="22"/>
          <w:szCs w:val="22"/>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rPr>
        <w:t>2019年度硬化混凝土中氯离子检测能力验证结果报告</w:t>
      </w:r>
    </w:p>
    <w:p>
      <w:pPr>
        <w:spacing w:line="360" w:lineRule="auto"/>
        <w:jc w:val="center"/>
        <w:rPr>
          <w:rFonts w:hint="eastAsia" w:ascii="宋体" w:hAnsi="宋体" w:eastAsia="宋体" w:cs="宋体"/>
          <w:b/>
          <w:kern w:val="0"/>
          <w:sz w:val="15"/>
          <w:szCs w:val="15"/>
        </w:rPr>
      </w:pPr>
    </w:p>
    <w:p>
      <w:pPr>
        <w:spacing w:line="320" w:lineRule="exact"/>
        <w:jc w:val="left"/>
        <w:rPr>
          <w:rFonts w:hint="eastAsia" w:ascii="宋体" w:hAnsi="宋体" w:eastAsia="宋体" w:cs="宋体"/>
          <w:b/>
          <w:kern w:val="0"/>
          <w:sz w:val="24"/>
        </w:rPr>
      </w:pPr>
      <w:r>
        <w:rPr>
          <w:rFonts w:hint="eastAsia" w:ascii="宋体" w:hAnsi="宋体" w:eastAsia="宋体" w:cs="宋体"/>
          <w:bCs/>
          <w:kern w:val="0"/>
          <w:sz w:val="24"/>
        </w:rPr>
        <w:t>实验室编号：</w:t>
      </w:r>
    </w:p>
    <w:tbl>
      <w:tblPr>
        <w:tblStyle w:val="5"/>
        <w:tblW w:w="92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8"/>
        <w:gridCol w:w="4669"/>
        <w:gridCol w:w="1311"/>
        <w:gridCol w:w="21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trPr>
        <w:tc>
          <w:tcPr>
            <w:tcW w:w="1148" w:type="dxa"/>
            <w:vAlign w:val="center"/>
          </w:tcPr>
          <w:p>
            <w:pPr>
              <w:spacing w:line="320" w:lineRule="exact"/>
              <w:jc w:val="left"/>
              <w:rPr>
                <w:rFonts w:hint="eastAsia" w:ascii="宋体" w:hAnsi="宋体" w:eastAsia="宋体" w:cs="宋体"/>
                <w:bCs/>
                <w:sz w:val="24"/>
              </w:rPr>
            </w:pPr>
            <w:r>
              <w:rPr>
                <w:rFonts w:hint="eastAsia" w:ascii="宋体" w:hAnsi="宋体" w:eastAsia="宋体" w:cs="宋体"/>
                <w:bCs/>
                <w:sz w:val="24"/>
              </w:rPr>
              <w:t>参加单位</w:t>
            </w:r>
          </w:p>
        </w:tc>
        <w:tc>
          <w:tcPr>
            <w:tcW w:w="8149" w:type="dxa"/>
            <w:gridSpan w:val="3"/>
            <w:vAlign w:val="center"/>
          </w:tcPr>
          <w:p>
            <w:pPr>
              <w:spacing w:line="320" w:lineRule="exact"/>
              <w:jc w:val="left"/>
              <w:rPr>
                <w:rFonts w:hint="eastAsia" w:ascii="宋体" w:hAnsi="宋体" w:eastAsia="宋体" w:cs="宋体"/>
                <w:bCs/>
                <w:sz w:val="24"/>
              </w:rPr>
            </w:pPr>
            <w:r>
              <w:rPr>
                <w:rFonts w:hint="eastAsia" w:ascii="宋体" w:hAnsi="宋体" w:eastAsia="宋体" w:cs="宋体"/>
                <w:bCs/>
                <w:sz w:val="24"/>
              </w:rPr>
              <w:t>（盖章）</w:t>
            </w:r>
          </w:p>
          <w:p>
            <w:pPr>
              <w:spacing w:line="320" w:lineRule="exact"/>
              <w:jc w:val="left"/>
              <w:rPr>
                <w:rFonts w:hint="eastAsia" w:ascii="宋体" w:hAnsi="宋体" w:eastAsia="宋体" w:cs="宋体"/>
                <w:bCs/>
                <w:sz w:val="24"/>
              </w:rPr>
            </w:pPr>
            <w:r>
              <w:rPr>
                <w:rFonts w:hint="eastAsia" w:ascii="宋体" w:hAnsi="宋体" w:eastAsia="宋体" w:cs="宋体"/>
                <w:bCs/>
                <w:sz w:val="24"/>
              </w:rPr>
              <w:t>（如与报名表上名称不一致，请注明）</w:t>
            </w:r>
          </w:p>
          <w:p>
            <w:pPr>
              <w:spacing w:line="320" w:lineRule="exact"/>
              <w:jc w:val="left"/>
              <w:rPr>
                <w:rFonts w:hint="eastAsia" w:ascii="宋体" w:hAnsi="宋体" w:eastAsia="宋体" w:cs="宋体"/>
                <w:bCs/>
                <w:sz w:val="24"/>
              </w:rPr>
            </w:pPr>
            <w:r>
              <w:rPr>
                <w:rFonts w:hint="eastAsia" w:ascii="宋体" w:hAnsi="宋体" w:eastAsia="宋体" w:cs="宋体"/>
                <w:bCs/>
                <w:sz w:val="24"/>
              </w:rPr>
              <w:t xml:space="preserve">       </w:t>
            </w:r>
          </w:p>
          <w:p>
            <w:pPr>
              <w:spacing w:line="320" w:lineRule="exact"/>
              <w:jc w:val="left"/>
              <w:rPr>
                <w:rFonts w:hint="eastAsia" w:ascii="宋体" w:hAnsi="宋体" w:eastAsia="宋体" w:cs="宋体"/>
                <w:bCs/>
                <w:sz w:val="24"/>
              </w:rPr>
            </w:pPr>
            <w:r>
              <w:rPr>
                <w:rFonts w:hint="eastAsia" w:ascii="宋体" w:hAnsi="宋体" w:eastAsia="宋体" w:cs="宋体"/>
                <w:bCs/>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5" w:hRule="exact"/>
        </w:trPr>
        <w:tc>
          <w:tcPr>
            <w:tcW w:w="1148"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通讯地址</w:t>
            </w:r>
          </w:p>
        </w:tc>
        <w:tc>
          <w:tcPr>
            <w:tcW w:w="8149" w:type="dxa"/>
            <w:gridSpan w:val="3"/>
            <w:vAlign w:val="center"/>
          </w:tcPr>
          <w:p>
            <w:pPr>
              <w:tabs>
                <w:tab w:val="left" w:pos="3164"/>
              </w:tabs>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trPr>
        <w:tc>
          <w:tcPr>
            <w:tcW w:w="1148"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联系人</w:t>
            </w:r>
          </w:p>
        </w:tc>
        <w:tc>
          <w:tcPr>
            <w:tcW w:w="4669" w:type="dxa"/>
            <w:vAlign w:val="center"/>
          </w:tcPr>
          <w:p>
            <w:pPr>
              <w:tabs>
                <w:tab w:val="left" w:pos="3164"/>
              </w:tabs>
              <w:rPr>
                <w:rFonts w:hint="eastAsia" w:ascii="宋体" w:hAnsi="宋体" w:eastAsia="宋体" w:cs="宋体"/>
                <w:bCs/>
                <w:sz w:val="24"/>
              </w:rPr>
            </w:pPr>
          </w:p>
        </w:tc>
        <w:tc>
          <w:tcPr>
            <w:tcW w:w="1311"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邮编</w:t>
            </w:r>
          </w:p>
        </w:tc>
        <w:tc>
          <w:tcPr>
            <w:tcW w:w="2169" w:type="dxa"/>
            <w:vAlign w:val="center"/>
          </w:tcPr>
          <w:p>
            <w:pPr>
              <w:tabs>
                <w:tab w:val="left" w:pos="3164"/>
              </w:tabs>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trPr>
        <w:tc>
          <w:tcPr>
            <w:tcW w:w="1148"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电  话</w:t>
            </w:r>
          </w:p>
        </w:tc>
        <w:tc>
          <w:tcPr>
            <w:tcW w:w="4669" w:type="dxa"/>
            <w:vAlign w:val="center"/>
          </w:tcPr>
          <w:p>
            <w:pPr>
              <w:tabs>
                <w:tab w:val="left" w:pos="3164"/>
              </w:tabs>
              <w:rPr>
                <w:rFonts w:hint="eastAsia" w:ascii="宋体" w:hAnsi="宋体" w:eastAsia="宋体" w:cs="宋体"/>
                <w:bCs/>
                <w:sz w:val="24"/>
              </w:rPr>
            </w:pPr>
          </w:p>
        </w:tc>
        <w:tc>
          <w:tcPr>
            <w:tcW w:w="1311"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传真</w:t>
            </w:r>
          </w:p>
        </w:tc>
        <w:tc>
          <w:tcPr>
            <w:tcW w:w="2169" w:type="dxa"/>
            <w:vAlign w:val="center"/>
          </w:tcPr>
          <w:p>
            <w:pPr>
              <w:tabs>
                <w:tab w:val="left" w:pos="3164"/>
              </w:tabs>
              <w:rPr>
                <w:rFonts w:hint="eastAsia" w:ascii="宋体" w:hAnsi="宋体" w:eastAsia="宋体" w:cs="宋体"/>
                <w:bCs/>
                <w:sz w:val="24"/>
              </w:rPr>
            </w:pPr>
          </w:p>
        </w:tc>
      </w:tr>
    </w:tbl>
    <w:p>
      <w:pPr>
        <w:spacing w:line="320" w:lineRule="exact"/>
        <w:jc w:val="left"/>
        <w:rPr>
          <w:rFonts w:hint="eastAsia" w:ascii="宋体" w:hAnsi="宋体" w:eastAsia="宋体" w:cs="宋体"/>
          <w:bCs/>
          <w:kern w:val="0"/>
          <w:sz w:val="24"/>
        </w:rPr>
      </w:pPr>
    </w:p>
    <w:p>
      <w:pPr>
        <w:spacing w:line="320" w:lineRule="exact"/>
        <w:jc w:val="left"/>
        <w:rPr>
          <w:rFonts w:hint="eastAsia" w:ascii="宋体" w:hAnsi="宋体" w:eastAsia="宋体" w:cs="宋体"/>
          <w:bCs/>
          <w:kern w:val="0"/>
          <w:sz w:val="24"/>
        </w:rPr>
      </w:pPr>
      <w:r>
        <w:rPr>
          <w:rFonts w:hint="eastAsia" w:ascii="宋体" w:hAnsi="宋体" w:eastAsia="宋体" w:cs="宋体"/>
          <w:bCs/>
          <w:kern w:val="0"/>
          <w:sz w:val="24"/>
        </w:rPr>
        <w:t>检测结果：</w:t>
      </w:r>
    </w:p>
    <w:tbl>
      <w:tblPr>
        <w:tblStyle w:val="5"/>
        <w:tblW w:w="92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9"/>
        <w:gridCol w:w="3099"/>
        <w:gridCol w:w="1549"/>
        <w:gridCol w:w="15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spacing w:line="320" w:lineRule="exact"/>
              <w:jc w:val="center"/>
              <w:rPr>
                <w:rFonts w:hint="eastAsia" w:ascii="宋体" w:hAnsi="宋体" w:eastAsia="宋体" w:cs="宋体"/>
                <w:bCs/>
                <w:sz w:val="24"/>
              </w:rPr>
            </w:pPr>
            <w:r>
              <w:rPr>
                <w:rFonts w:hint="eastAsia" w:ascii="宋体" w:hAnsi="宋体" w:eastAsia="宋体" w:cs="宋体"/>
                <w:bCs/>
                <w:sz w:val="24"/>
              </w:rPr>
              <w:t>检验项目</w:t>
            </w:r>
          </w:p>
        </w:tc>
        <w:tc>
          <w:tcPr>
            <w:tcW w:w="3099" w:type="dxa"/>
            <w:vAlign w:val="center"/>
          </w:tcPr>
          <w:p>
            <w:pPr>
              <w:tabs>
                <w:tab w:val="left" w:pos="3164"/>
              </w:tabs>
              <w:spacing w:line="320" w:lineRule="exact"/>
              <w:jc w:val="center"/>
              <w:rPr>
                <w:rFonts w:hint="eastAsia" w:ascii="宋体" w:hAnsi="宋体" w:eastAsia="宋体" w:cs="宋体"/>
                <w:bCs/>
                <w:sz w:val="24"/>
              </w:rPr>
            </w:pPr>
            <w:r>
              <w:rPr>
                <w:rFonts w:hint="eastAsia" w:ascii="宋体" w:hAnsi="宋体" w:eastAsia="宋体" w:cs="宋体"/>
                <w:bCs/>
                <w:sz w:val="24"/>
              </w:rPr>
              <w:t>样品编号</w:t>
            </w:r>
          </w:p>
        </w:tc>
        <w:tc>
          <w:tcPr>
            <w:tcW w:w="3099" w:type="dxa"/>
            <w:gridSpan w:val="2"/>
            <w:vAlign w:val="center"/>
          </w:tcPr>
          <w:p>
            <w:pPr>
              <w:tabs>
                <w:tab w:val="left" w:pos="3164"/>
              </w:tabs>
              <w:spacing w:line="320" w:lineRule="exact"/>
              <w:jc w:val="center"/>
              <w:rPr>
                <w:rFonts w:hint="eastAsia" w:ascii="宋体" w:hAnsi="宋体" w:eastAsia="宋体" w:cs="宋体"/>
                <w:bCs/>
                <w:sz w:val="24"/>
              </w:rPr>
            </w:pPr>
            <w:r>
              <w:rPr>
                <w:rFonts w:hint="eastAsia" w:ascii="宋体" w:hAnsi="宋体" w:eastAsia="宋体" w:cs="宋体"/>
                <w:bCs/>
                <w:sz w:val="24"/>
              </w:rPr>
              <w:t>检验结果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2" w:hRule="exact"/>
        </w:trPr>
        <w:tc>
          <w:tcPr>
            <w:tcW w:w="3099" w:type="dxa"/>
            <w:vAlign w:val="center"/>
          </w:tcPr>
          <w:p>
            <w:pPr>
              <w:tabs>
                <w:tab w:val="left" w:pos="3164"/>
              </w:tabs>
              <w:rPr>
                <w:rFonts w:hint="eastAsia" w:ascii="宋体" w:hAnsi="宋体" w:eastAsia="宋体" w:cs="宋体"/>
                <w:bCs/>
                <w:sz w:val="24"/>
              </w:rPr>
            </w:pPr>
            <w:r>
              <w:rPr>
                <w:rFonts w:hint="eastAsia" w:ascii="宋体" w:hAnsi="宋体" w:eastAsia="宋体" w:cs="宋体"/>
                <w:bCs/>
                <w:sz w:val="24"/>
              </w:rPr>
              <w:t>酸溶性氯离子（占胶凝材料百分比）%，精确至0.001%</w:t>
            </w:r>
          </w:p>
        </w:tc>
        <w:tc>
          <w:tcPr>
            <w:tcW w:w="3099" w:type="dxa"/>
            <w:vAlign w:val="center"/>
          </w:tcPr>
          <w:p>
            <w:pPr>
              <w:tabs>
                <w:tab w:val="left" w:pos="3164"/>
              </w:tabs>
              <w:jc w:val="center"/>
              <w:rPr>
                <w:rFonts w:hint="eastAsia" w:ascii="宋体" w:hAnsi="宋体" w:eastAsia="宋体" w:cs="宋体"/>
                <w:bCs/>
                <w:sz w:val="24"/>
              </w:rPr>
            </w:pPr>
          </w:p>
        </w:tc>
        <w:tc>
          <w:tcPr>
            <w:tcW w:w="3099" w:type="dxa"/>
            <w:gridSpan w:val="2"/>
            <w:vAlign w:val="center"/>
          </w:tcPr>
          <w:p>
            <w:pPr>
              <w:tabs>
                <w:tab w:val="left" w:pos="3164"/>
              </w:tabs>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9297" w:type="dxa"/>
            <w:gridSpan w:val="4"/>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所用标准物质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标准物质名称及编号</w:t>
            </w:r>
          </w:p>
        </w:tc>
        <w:tc>
          <w:tcPr>
            <w:tcW w:w="3099"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生产厂家</w:t>
            </w:r>
          </w:p>
        </w:tc>
        <w:tc>
          <w:tcPr>
            <w:tcW w:w="3099" w:type="dxa"/>
            <w:gridSpan w:val="2"/>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有效期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3099" w:type="dxa"/>
            <w:gridSpan w:val="2"/>
            <w:vAlign w:val="center"/>
          </w:tcPr>
          <w:p>
            <w:pPr>
              <w:tabs>
                <w:tab w:val="left" w:pos="3164"/>
              </w:tabs>
              <w:jc w:val="center"/>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3099" w:type="dxa"/>
            <w:gridSpan w:val="2"/>
            <w:vAlign w:val="center"/>
          </w:tcPr>
          <w:p>
            <w:pPr>
              <w:tabs>
                <w:tab w:val="left" w:pos="3164"/>
              </w:tabs>
              <w:jc w:val="center"/>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3099" w:type="dxa"/>
            <w:gridSpan w:val="2"/>
            <w:vAlign w:val="center"/>
          </w:tcPr>
          <w:p>
            <w:pPr>
              <w:tabs>
                <w:tab w:val="left" w:pos="3164"/>
              </w:tabs>
              <w:jc w:val="center"/>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9297" w:type="dxa"/>
            <w:gridSpan w:val="4"/>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所用主要仪器设备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仪器设备名称型号</w:t>
            </w:r>
          </w:p>
        </w:tc>
        <w:tc>
          <w:tcPr>
            <w:tcW w:w="3099"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生产厂家</w:t>
            </w:r>
          </w:p>
        </w:tc>
        <w:tc>
          <w:tcPr>
            <w:tcW w:w="1549"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量程</w:t>
            </w:r>
          </w:p>
        </w:tc>
        <w:tc>
          <w:tcPr>
            <w:tcW w:w="1550" w:type="dxa"/>
            <w:vAlign w:val="center"/>
          </w:tcPr>
          <w:p>
            <w:pPr>
              <w:tabs>
                <w:tab w:val="left" w:pos="3164"/>
              </w:tabs>
              <w:jc w:val="center"/>
              <w:rPr>
                <w:rFonts w:hint="eastAsia" w:ascii="宋体" w:hAnsi="宋体" w:eastAsia="宋体" w:cs="宋体"/>
                <w:bCs/>
                <w:sz w:val="24"/>
              </w:rPr>
            </w:pPr>
            <w:r>
              <w:rPr>
                <w:rFonts w:hint="eastAsia" w:ascii="宋体" w:hAnsi="宋体" w:eastAsia="宋体" w:cs="宋体"/>
                <w:bCs/>
                <w:sz w:val="24"/>
              </w:rPr>
              <w:t>精度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1549" w:type="dxa"/>
            <w:vAlign w:val="center"/>
          </w:tcPr>
          <w:p>
            <w:pPr>
              <w:tabs>
                <w:tab w:val="left" w:pos="3164"/>
              </w:tabs>
              <w:jc w:val="center"/>
              <w:rPr>
                <w:rFonts w:hint="eastAsia" w:ascii="宋体" w:hAnsi="宋体" w:eastAsia="宋体" w:cs="宋体"/>
                <w:bCs/>
                <w:sz w:val="24"/>
              </w:rPr>
            </w:pPr>
          </w:p>
        </w:tc>
        <w:tc>
          <w:tcPr>
            <w:tcW w:w="1550" w:type="dxa"/>
            <w:vAlign w:val="center"/>
          </w:tcPr>
          <w:p>
            <w:pPr>
              <w:tabs>
                <w:tab w:val="left" w:pos="3164"/>
              </w:tabs>
              <w:jc w:val="center"/>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1549" w:type="dxa"/>
            <w:vAlign w:val="center"/>
          </w:tcPr>
          <w:p>
            <w:pPr>
              <w:tabs>
                <w:tab w:val="left" w:pos="3164"/>
              </w:tabs>
              <w:jc w:val="center"/>
              <w:rPr>
                <w:rFonts w:hint="eastAsia" w:ascii="宋体" w:hAnsi="宋体" w:eastAsia="宋体" w:cs="宋体"/>
                <w:bCs/>
                <w:sz w:val="24"/>
              </w:rPr>
            </w:pPr>
          </w:p>
        </w:tc>
        <w:tc>
          <w:tcPr>
            <w:tcW w:w="1550" w:type="dxa"/>
            <w:vAlign w:val="center"/>
          </w:tcPr>
          <w:p>
            <w:pPr>
              <w:tabs>
                <w:tab w:val="left" w:pos="3164"/>
              </w:tabs>
              <w:jc w:val="center"/>
              <w:rPr>
                <w:rFonts w:hint="eastAsia" w:ascii="宋体" w:hAnsi="宋体" w:eastAsia="宋体" w:cs="宋体"/>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rPr>
        <w:tc>
          <w:tcPr>
            <w:tcW w:w="3099" w:type="dxa"/>
            <w:vAlign w:val="center"/>
          </w:tcPr>
          <w:p>
            <w:pPr>
              <w:tabs>
                <w:tab w:val="left" w:pos="3164"/>
              </w:tabs>
              <w:jc w:val="center"/>
              <w:rPr>
                <w:rFonts w:hint="eastAsia" w:ascii="宋体" w:hAnsi="宋体" w:eastAsia="宋体" w:cs="宋体"/>
                <w:bCs/>
                <w:sz w:val="24"/>
              </w:rPr>
            </w:pPr>
          </w:p>
        </w:tc>
        <w:tc>
          <w:tcPr>
            <w:tcW w:w="3099" w:type="dxa"/>
            <w:vAlign w:val="center"/>
          </w:tcPr>
          <w:p>
            <w:pPr>
              <w:tabs>
                <w:tab w:val="left" w:pos="3164"/>
              </w:tabs>
              <w:jc w:val="center"/>
              <w:rPr>
                <w:rFonts w:hint="eastAsia" w:ascii="宋体" w:hAnsi="宋体" w:eastAsia="宋体" w:cs="宋体"/>
                <w:bCs/>
                <w:sz w:val="24"/>
              </w:rPr>
            </w:pPr>
          </w:p>
        </w:tc>
        <w:tc>
          <w:tcPr>
            <w:tcW w:w="1549" w:type="dxa"/>
            <w:vAlign w:val="center"/>
          </w:tcPr>
          <w:p>
            <w:pPr>
              <w:tabs>
                <w:tab w:val="left" w:pos="3164"/>
              </w:tabs>
              <w:jc w:val="center"/>
              <w:rPr>
                <w:rFonts w:hint="eastAsia" w:ascii="宋体" w:hAnsi="宋体" w:eastAsia="宋体" w:cs="宋体"/>
                <w:bCs/>
                <w:sz w:val="24"/>
              </w:rPr>
            </w:pPr>
          </w:p>
        </w:tc>
        <w:tc>
          <w:tcPr>
            <w:tcW w:w="1550" w:type="dxa"/>
            <w:vAlign w:val="center"/>
          </w:tcPr>
          <w:p>
            <w:pPr>
              <w:tabs>
                <w:tab w:val="left" w:pos="3164"/>
              </w:tabs>
              <w:jc w:val="center"/>
              <w:rPr>
                <w:rFonts w:hint="eastAsia" w:ascii="宋体" w:hAnsi="宋体" w:eastAsia="宋体" w:cs="宋体"/>
                <w:bCs/>
                <w:sz w:val="24"/>
              </w:rPr>
            </w:pPr>
          </w:p>
        </w:tc>
      </w:tr>
    </w:tbl>
    <w:p>
      <w:pPr>
        <w:spacing w:before="100" w:line="140" w:lineRule="exact"/>
        <w:rPr>
          <w:rFonts w:hint="eastAsia" w:ascii="宋体" w:hAnsi="宋体" w:eastAsia="宋体" w:cs="宋体"/>
          <w:color w:val="000000"/>
          <w:sz w:val="24"/>
          <w:u w:val="single"/>
        </w:rPr>
      </w:pPr>
    </w:p>
    <w:p>
      <w:pPr>
        <w:tabs>
          <w:tab w:val="left" w:pos="3150"/>
          <w:tab w:val="left" w:pos="6300"/>
        </w:tabs>
        <w:spacing w:line="360" w:lineRule="auto"/>
        <w:rPr>
          <w:rFonts w:hint="eastAsia" w:ascii="宋体" w:hAnsi="宋体" w:eastAsia="宋体" w:cs="宋体"/>
          <w:sz w:val="24"/>
        </w:rPr>
      </w:pPr>
      <w:r>
        <w:rPr>
          <w:rFonts w:hint="eastAsia" w:ascii="宋体" w:hAnsi="宋体" w:eastAsia="宋体" w:cs="宋体"/>
          <w:sz w:val="24"/>
        </w:rPr>
        <w:t>主检：</w:t>
      </w:r>
      <w:r>
        <w:rPr>
          <w:rFonts w:hint="eastAsia" w:ascii="宋体" w:hAnsi="宋体" w:eastAsia="宋体" w:cs="宋体"/>
          <w:sz w:val="24"/>
        </w:rPr>
        <w:tab/>
      </w:r>
      <w:r>
        <w:rPr>
          <w:rFonts w:hint="eastAsia" w:ascii="宋体" w:hAnsi="宋体" w:eastAsia="宋体" w:cs="宋体"/>
          <w:sz w:val="24"/>
        </w:rPr>
        <w:t xml:space="preserve"> 审核： </w:t>
      </w:r>
      <w:r>
        <w:rPr>
          <w:rFonts w:hint="eastAsia" w:ascii="宋体" w:hAnsi="宋体" w:eastAsia="宋体" w:cs="宋体"/>
          <w:sz w:val="24"/>
        </w:rPr>
        <w:tab/>
      </w:r>
      <w:r>
        <w:rPr>
          <w:rFonts w:hint="eastAsia" w:ascii="宋体" w:hAnsi="宋体" w:eastAsia="宋体" w:cs="宋体"/>
          <w:sz w:val="24"/>
        </w:rPr>
        <w:t xml:space="preserve"> 批准：</w:t>
      </w:r>
    </w:p>
    <w:p>
      <w:pPr>
        <w:tabs>
          <w:tab w:val="left" w:pos="3164"/>
        </w:tabs>
        <w:rPr>
          <w:rFonts w:hint="eastAsia" w:ascii="宋体" w:hAnsi="宋体" w:eastAsia="宋体" w:cs="宋体"/>
          <w:sz w:val="24"/>
        </w:rPr>
      </w:pPr>
      <w:r>
        <w:rPr>
          <w:rFonts w:hint="eastAsia" w:ascii="宋体" w:hAnsi="宋体" w:eastAsia="宋体" w:cs="宋体"/>
          <w:sz w:val="24"/>
        </w:rPr>
        <w:t xml:space="preserve">检测单位负责人签名： </w:t>
      </w:r>
      <w:r>
        <w:rPr>
          <w:rFonts w:hint="eastAsia" w:ascii="宋体" w:hAnsi="宋体" w:eastAsia="宋体" w:cs="宋体"/>
          <w:sz w:val="24"/>
        </w:rPr>
        <w:tab/>
      </w:r>
      <w:r>
        <w:rPr>
          <w:rFonts w:hint="eastAsia" w:ascii="宋体" w:hAnsi="宋体" w:eastAsia="宋体" w:cs="宋体"/>
          <w:sz w:val="24"/>
        </w:rPr>
        <w:t xml:space="preserve">                        签发日期：</w:t>
      </w:r>
    </w:p>
    <w:p>
      <w:pPr>
        <w:tabs>
          <w:tab w:val="left" w:pos="3164"/>
        </w:tabs>
        <w:rPr>
          <w:rFonts w:hint="eastAsia" w:ascii="微软雅黑" w:hAnsi="微软雅黑" w:eastAsia="微软雅黑"/>
          <w:sz w:val="28"/>
          <w:szCs w:val="28"/>
        </w:rPr>
      </w:pPr>
    </w:p>
    <w:p>
      <w:pPr>
        <w:tabs>
          <w:tab w:val="left" w:pos="3164"/>
        </w:tabs>
        <w:rPr>
          <w:rFonts w:hint="eastAsia" w:ascii="微软雅黑" w:hAnsi="微软雅黑" w:eastAsia="微软雅黑"/>
          <w:b/>
          <w:bCs/>
          <w:sz w:val="28"/>
          <w:szCs w:val="28"/>
        </w:rPr>
      </w:pPr>
      <w:r>
        <w:rPr>
          <w:rFonts w:hint="eastAsia" w:ascii="微软雅黑" w:hAnsi="微软雅黑" w:eastAsia="微软雅黑"/>
          <w:b/>
          <w:bCs/>
          <w:sz w:val="28"/>
          <w:szCs w:val="28"/>
        </w:rPr>
        <w:t>附件6</w:t>
      </w:r>
    </w:p>
    <w:p>
      <w:pPr>
        <w:spacing w:line="600" w:lineRule="auto"/>
        <w:jc w:val="center"/>
        <w:rPr>
          <w:rFonts w:hint="eastAsia" w:ascii="宋体" w:hAnsi="宋体" w:eastAsia="宋体" w:cs="宋体"/>
          <w:b/>
          <w:kern w:val="0"/>
          <w:sz w:val="20"/>
          <w:szCs w:val="20"/>
        </w:rPr>
      </w:pPr>
    </w:p>
    <w:p>
      <w:pPr>
        <w:spacing w:line="600" w:lineRule="auto"/>
        <w:jc w:val="center"/>
        <w:rPr>
          <w:rFonts w:hint="eastAsia" w:ascii="宋体" w:hAnsi="宋体" w:eastAsia="宋体" w:cs="宋体"/>
          <w:sz w:val="36"/>
          <w:szCs w:val="36"/>
        </w:rPr>
      </w:pPr>
      <w:r>
        <w:rPr>
          <w:rFonts w:hint="eastAsia" w:ascii="宋体" w:hAnsi="宋体" w:eastAsia="宋体" w:cs="宋体"/>
          <w:b/>
          <w:kern w:val="0"/>
          <w:sz w:val="36"/>
          <w:szCs w:val="36"/>
        </w:rPr>
        <w:t>2019年度PVC-U管材拉伸试验能力验证结果报告</w:t>
      </w:r>
    </w:p>
    <w:p>
      <w:pPr>
        <w:tabs>
          <w:tab w:val="left" w:pos="1320"/>
        </w:tabs>
        <w:spacing w:line="360" w:lineRule="auto"/>
        <w:rPr>
          <w:rFonts w:hint="eastAsia" w:ascii="宋体" w:hAnsi="宋体" w:eastAsia="宋体" w:cs="宋体"/>
          <w:sz w:val="28"/>
          <w:szCs w:val="28"/>
        </w:rPr>
      </w:pPr>
      <w:r>
        <w:rPr>
          <w:rFonts w:hint="eastAsia" w:ascii="宋体" w:hAnsi="宋体" w:eastAsia="宋体" w:cs="宋体"/>
          <w:sz w:val="28"/>
          <w:szCs w:val="28"/>
        </w:rPr>
        <w:t>单位名称（加盖公章）：                         样品编号：</w:t>
      </w:r>
    </w:p>
    <w:p>
      <w:pPr>
        <w:tabs>
          <w:tab w:val="left" w:pos="1320"/>
        </w:tabs>
        <w:spacing w:line="560" w:lineRule="exact"/>
        <w:rPr>
          <w:rFonts w:hint="eastAsia" w:ascii="宋体" w:hAnsi="宋体" w:eastAsia="宋体" w:cs="宋体"/>
          <w:spacing w:val="-20"/>
          <w:sz w:val="24"/>
        </w:rPr>
      </w:pPr>
      <w:r>
        <w:rPr>
          <w:rFonts w:hint="eastAsia" w:ascii="宋体" w:hAnsi="宋体" w:eastAsia="宋体" w:cs="宋体"/>
          <w:spacing w:val="-20"/>
          <w:sz w:val="24"/>
        </w:rPr>
        <w:t>一、检验结果</w:t>
      </w:r>
    </w:p>
    <w:tbl>
      <w:tblPr>
        <w:tblStyle w:val="5"/>
        <w:tblW w:w="87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5"/>
        <w:gridCol w:w="1646"/>
        <w:gridCol w:w="1305"/>
        <w:gridCol w:w="1305"/>
        <w:gridCol w:w="1305"/>
        <w:gridCol w:w="1305"/>
        <w:gridCol w:w="1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191" w:type="dxa"/>
            <w:gridSpan w:val="2"/>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检验项目</w:t>
            </w:r>
          </w:p>
        </w:tc>
        <w:tc>
          <w:tcPr>
            <w:tcW w:w="6528" w:type="dxa"/>
            <w:gridSpan w:val="5"/>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检验结果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545" w:type="dxa"/>
            <w:vMerge w:val="restart"/>
            <w:vAlign w:val="center"/>
          </w:tcPr>
          <w:p>
            <w:pPr>
              <w:tabs>
                <w:tab w:val="left" w:pos="1320"/>
              </w:tabs>
              <w:spacing w:line="360" w:lineRule="auto"/>
              <w:jc w:val="center"/>
              <w:rPr>
                <w:rFonts w:hint="eastAsia" w:ascii="宋体" w:hAnsi="宋体" w:eastAsia="宋体" w:cs="宋体"/>
                <w:spacing w:val="-20"/>
                <w:sz w:val="24"/>
              </w:rPr>
            </w:pPr>
            <w:r>
              <w:rPr>
                <w:rFonts w:hint="eastAsia" w:ascii="宋体" w:hAnsi="宋体" w:eastAsia="宋体" w:cs="宋体"/>
                <w:sz w:val="24"/>
              </w:rPr>
              <w:t>拉伸性能</w:t>
            </w:r>
          </w:p>
        </w:tc>
        <w:tc>
          <w:tcPr>
            <w:tcW w:w="1646" w:type="dxa"/>
            <w:vAlign w:val="center"/>
          </w:tcPr>
          <w:p>
            <w:pPr>
              <w:jc w:val="center"/>
              <w:rPr>
                <w:rFonts w:hint="eastAsia" w:ascii="宋体" w:hAnsi="宋体" w:eastAsia="宋体" w:cs="宋体"/>
                <w:spacing w:val="-20"/>
                <w:sz w:val="24"/>
              </w:rPr>
            </w:pPr>
            <w:r>
              <w:rPr>
                <w:rFonts w:hint="eastAsia" w:ascii="宋体" w:hAnsi="宋体" w:eastAsia="宋体" w:cs="宋体"/>
                <w:sz w:val="24"/>
              </w:rPr>
              <w:t>试样标线中部最小厚度，mm</w:t>
            </w: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8" w:type="dxa"/>
            <w:vAlign w:val="center"/>
          </w:tcPr>
          <w:p>
            <w:pPr>
              <w:tabs>
                <w:tab w:val="left" w:pos="1320"/>
              </w:tabs>
              <w:rPr>
                <w:rFonts w:hint="eastAsia" w:ascii="宋体" w:hAnsi="宋体" w:eastAsia="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545" w:type="dxa"/>
            <w:vMerge w:val="continue"/>
            <w:vAlign w:val="center"/>
          </w:tcPr>
          <w:p>
            <w:pPr>
              <w:tabs>
                <w:tab w:val="left" w:pos="1320"/>
              </w:tabs>
              <w:rPr>
                <w:rFonts w:hint="eastAsia" w:ascii="宋体" w:hAnsi="宋体" w:eastAsia="宋体" w:cs="宋体"/>
                <w:spacing w:val="-20"/>
                <w:sz w:val="24"/>
              </w:rPr>
            </w:pPr>
          </w:p>
        </w:tc>
        <w:tc>
          <w:tcPr>
            <w:tcW w:w="1646" w:type="dxa"/>
            <w:vAlign w:val="center"/>
          </w:tcPr>
          <w:p>
            <w:pPr>
              <w:jc w:val="center"/>
              <w:rPr>
                <w:rFonts w:hint="eastAsia" w:ascii="宋体" w:hAnsi="宋体" w:eastAsia="宋体" w:cs="宋体"/>
                <w:spacing w:val="-20"/>
                <w:sz w:val="24"/>
              </w:rPr>
            </w:pPr>
            <w:r>
              <w:rPr>
                <w:rFonts w:hint="eastAsia" w:ascii="宋体" w:hAnsi="宋体" w:eastAsia="宋体" w:cs="宋体"/>
                <w:sz w:val="24"/>
              </w:rPr>
              <w:t>试样标线中部宽度，mm</w:t>
            </w: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8" w:type="dxa"/>
            <w:vAlign w:val="center"/>
          </w:tcPr>
          <w:p>
            <w:pPr>
              <w:tabs>
                <w:tab w:val="left" w:pos="1320"/>
              </w:tabs>
              <w:rPr>
                <w:rFonts w:hint="eastAsia" w:ascii="宋体" w:hAnsi="宋体" w:eastAsia="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545" w:type="dxa"/>
            <w:vMerge w:val="continue"/>
            <w:vAlign w:val="center"/>
          </w:tcPr>
          <w:p>
            <w:pPr>
              <w:tabs>
                <w:tab w:val="left" w:pos="1320"/>
              </w:tabs>
              <w:rPr>
                <w:rFonts w:hint="eastAsia" w:ascii="宋体" w:hAnsi="宋体" w:eastAsia="宋体" w:cs="宋体"/>
                <w:spacing w:val="-20"/>
                <w:sz w:val="24"/>
              </w:rPr>
            </w:pPr>
          </w:p>
        </w:tc>
        <w:tc>
          <w:tcPr>
            <w:tcW w:w="1646" w:type="dxa"/>
            <w:vAlign w:val="center"/>
          </w:tcPr>
          <w:p>
            <w:pPr>
              <w:jc w:val="center"/>
              <w:rPr>
                <w:rFonts w:hint="eastAsia" w:ascii="宋体" w:hAnsi="宋体" w:eastAsia="宋体" w:cs="宋体"/>
                <w:spacing w:val="-20"/>
                <w:sz w:val="24"/>
              </w:rPr>
            </w:pPr>
            <w:r>
              <w:rPr>
                <w:rFonts w:hint="eastAsia" w:ascii="宋体" w:hAnsi="宋体" w:eastAsia="宋体" w:cs="宋体"/>
                <w:sz w:val="24"/>
              </w:rPr>
              <w:t>屈服点拉力，N</w:t>
            </w: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8" w:type="dxa"/>
            <w:vAlign w:val="center"/>
          </w:tcPr>
          <w:p>
            <w:pPr>
              <w:tabs>
                <w:tab w:val="left" w:pos="1320"/>
              </w:tabs>
              <w:rPr>
                <w:rFonts w:hint="eastAsia" w:ascii="宋体" w:hAnsi="宋体" w:eastAsia="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545" w:type="dxa"/>
            <w:vMerge w:val="continue"/>
            <w:vAlign w:val="center"/>
          </w:tcPr>
          <w:p>
            <w:pPr>
              <w:tabs>
                <w:tab w:val="left" w:pos="1320"/>
              </w:tabs>
              <w:rPr>
                <w:rFonts w:hint="eastAsia" w:ascii="宋体" w:hAnsi="宋体" w:eastAsia="宋体" w:cs="宋体"/>
                <w:spacing w:val="-20"/>
                <w:sz w:val="24"/>
              </w:rPr>
            </w:pPr>
          </w:p>
        </w:tc>
        <w:tc>
          <w:tcPr>
            <w:tcW w:w="1646" w:type="dxa"/>
            <w:vAlign w:val="center"/>
          </w:tcPr>
          <w:p>
            <w:pPr>
              <w:jc w:val="center"/>
              <w:rPr>
                <w:rFonts w:hint="eastAsia" w:ascii="宋体" w:hAnsi="宋体" w:eastAsia="宋体" w:cs="宋体"/>
                <w:spacing w:val="-20"/>
                <w:sz w:val="24"/>
              </w:rPr>
            </w:pPr>
            <w:r>
              <w:rPr>
                <w:rFonts w:hint="eastAsia" w:ascii="宋体" w:hAnsi="宋体" w:eastAsia="宋体" w:cs="宋体"/>
                <w:bCs/>
                <w:sz w:val="24"/>
              </w:rPr>
              <w:t>拉伸屈服强度，MPa</w:t>
            </w: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5" w:type="dxa"/>
            <w:vAlign w:val="center"/>
          </w:tcPr>
          <w:p>
            <w:pPr>
              <w:tabs>
                <w:tab w:val="left" w:pos="1320"/>
              </w:tabs>
              <w:rPr>
                <w:rFonts w:hint="eastAsia" w:ascii="宋体" w:hAnsi="宋体" w:eastAsia="宋体" w:cs="宋体"/>
                <w:spacing w:val="-20"/>
                <w:sz w:val="24"/>
              </w:rPr>
            </w:pPr>
          </w:p>
        </w:tc>
        <w:tc>
          <w:tcPr>
            <w:tcW w:w="1308" w:type="dxa"/>
            <w:vAlign w:val="center"/>
          </w:tcPr>
          <w:p>
            <w:pPr>
              <w:tabs>
                <w:tab w:val="left" w:pos="1320"/>
              </w:tabs>
              <w:rPr>
                <w:rFonts w:hint="eastAsia" w:ascii="宋体" w:hAnsi="宋体" w:eastAsia="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545" w:type="dxa"/>
            <w:vMerge w:val="continue"/>
            <w:vAlign w:val="center"/>
          </w:tcPr>
          <w:p>
            <w:pPr>
              <w:tabs>
                <w:tab w:val="left" w:pos="1320"/>
              </w:tabs>
              <w:rPr>
                <w:rFonts w:hint="eastAsia" w:ascii="宋体" w:hAnsi="宋体" w:eastAsia="宋体" w:cs="宋体"/>
                <w:spacing w:val="-20"/>
                <w:sz w:val="24"/>
              </w:rPr>
            </w:pPr>
          </w:p>
        </w:tc>
        <w:tc>
          <w:tcPr>
            <w:tcW w:w="1646" w:type="dxa"/>
            <w:vAlign w:val="center"/>
          </w:tcPr>
          <w:p>
            <w:pPr>
              <w:jc w:val="center"/>
              <w:rPr>
                <w:rFonts w:hint="eastAsia" w:ascii="宋体" w:hAnsi="宋体" w:eastAsia="宋体" w:cs="宋体"/>
                <w:bCs/>
                <w:sz w:val="24"/>
              </w:rPr>
            </w:pPr>
            <w:r>
              <w:rPr>
                <w:rFonts w:hint="eastAsia" w:ascii="宋体" w:hAnsi="宋体" w:eastAsia="宋体" w:cs="宋体"/>
                <w:bCs/>
                <w:sz w:val="24"/>
              </w:rPr>
              <w:t>拉伸屈服强度（平均值），MPa</w:t>
            </w:r>
          </w:p>
        </w:tc>
        <w:tc>
          <w:tcPr>
            <w:tcW w:w="6528" w:type="dxa"/>
            <w:gridSpan w:val="5"/>
            <w:vAlign w:val="center"/>
          </w:tcPr>
          <w:p>
            <w:pPr>
              <w:tabs>
                <w:tab w:val="left" w:pos="1320"/>
              </w:tabs>
              <w:rPr>
                <w:rFonts w:hint="eastAsia" w:ascii="宋体" w:hAnsi="宋体" w:eastAsia="宋体" w:cs="宋体"/>
                <w:spacing w:val="-2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2191" w:type="dxa"/>
            <w:gridSpan w:val="2"/>
            <w:vAlign w:val="center"/>
          </w:tcPr>
          <w:p>
            <w:pPr>
              <w:jc w:val="center"/>
              <w:rPr>
                <w:rFonts w:hint="eastAsia" w:ascii="宋体" w:hAnsi="宋体" w:eastAsia="宋体" w:cs="宋体"/>
                <w:bCs/>
                <w:sz w:val="24"/>
              </w:rPr>
            </w:pPr>
            <w:r>
              <w:rPr>
                <w:rFonts w:hint="eastAsia" w:ascii="宋体" w:hAnsi="宋体" w:eastAsia="宋体" w:cs="宋体"/>
                <w:bCs/>
                <w:sz w:val="24"/>
              </w:rPr>
              <w:t>试样加工方式</w:t>
            </w:r>
          </w:p>
        </w:tc>
        <w:tc>
          <w:tcPr>
            <w:tcW w:w="6528" w:type="dxa"/>
            <w:gridSpan w:val="5"/>
            <w:vAlign w:val="center"/>
          </w:tcPr>
          <w:p>
            <w:pPr>
              <w:jc w:val="center"/>
              <w:rPr>
                <w:rFonts w:hint="eastAsia" w:ascii="宋体" w:hAnsi="宋体" w:eastAsia="宋体" w:cs="宋体"/>
                <w:bCs/>
                <w:sz w:val="24"/>
              </w:rPr>
            </w:pPr>
            <w:r>
              <w:rPr>
                <w:rFonts w:hint="eastAsia" w:ascii="宋体" w:hAnsi="宋体" w:eastAsia="宋体" w:cs="宋体"/>
                <w:bCs/>
                <w:sz w:val="24"/>
              </w:rPr>
              <w:t>□冲裁    □机械加工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0" w:hRule="exact"/>
        </w:trPr>
        <w:tc>
          <w:tcPr>
            <w:tcW w:w="8719" w:type="dxa"/>
            <w:gridSpan w:val="7"/>
            <w:vAlign w:val="center"/>
          </w:tcPr>
          <w:p>
            <w:pPr>
              <w:widowControl/>
              <w:snapToGrid w:val="0"/>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 xml:space="preserve">注：1、单个值和平均值，保均留三位有效数字。 </w:t>
            </w:r>
          </w:p>
          <w:p>
            <w:pPr>
              <w:tabs>
                <w:tab w:val="left" w:pos="1320"/>
              </w:tabs>
              <w:rPr>
                <w:rFonts w:hint="eastAsia" w:ascii="宋体" w:hAnsi="宋体" w:eastAsia="宋体" w:cs="宋体"/>
                <w:spacing w:val="-20"/>
                <w:sz w:val="24"/>
              </w:rPr>
            </w:pPr>
            <w:r>
              <w:rPr>
                <w:rFonts w:hint="eastAsia" w:ascii="宋体" w:hAnsi="宋体" w:eastAsia="宋体" w:cs="宋体"/>
                <w:bCs/>
                <w:color w:val="000000"/>
                <w:sz w:val="24"/>
              </w:rPr>
              <w:t xml:space="preserve">        2、请在规定时间内将本结果报告以专递形式寄出，时间以当地邮戳为准。</w:t>
            </w:r>
          </w:p>
        </w:tc>
      </w:tr>
    </w:tbl>
    <w:p>
      <w:pPr>
        <w:tabs>
          <w:tab w:val="left" w:pos="1320"/>
        </w:tabs>
        <w:spacing w:line="560" w:lineRule="exact"/>
        <w:rPr>
          <w:rFonts w:hint="eastAsia" w:ascii="宋体" w:hAnsi="宋体" w:eastAsia="宋体" w:cs="宋体"/>
          <w:spacing w:val="-20"/>
          <w:sz w:val="24"/>
        </w:rPr>
      </w:pPr>
    </w:p>
    <w:p>
      <w:pPr>
        <w:tabs>
          <w:tab w:val="left" w:pos="1320"/>
        </w:tabs>
        <w:spacing w:line="560" w:lineRule="exact"/>
        <w:rPr>
          <w:rFonts w:hint="eastAsia" w:ascii="宋体" w:hAnsi="宋体" w:eastAsia="宋体" w:cs="宋体"/>
          <w:spacing w:val="-20"/>
          <w:sz w:val="24"/>
        </w:rPr>
      </w:pPr>
      <w:r>
        <w:rPr>
          <w:rFonts w:hint="eastAsia" w:ascii="宋体" w:hAnsi="宋体" w:eastAsia="宋体" w:cs="宋体"/>
          <w:spacing w:val="-20"/>
          <w:sz w:val="24"/>
        </w:rPr>
        <w:t>二、设备信息</w:t>
      </w:r>
    </w:p>
    <w:tbl>
      <w:tblPr>
        <w:tblStyle w:val="5"/>
        <w:tblW w:w="8272"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026"/>
        <w:gridCol w:w="1190"/>
        <w:gridCol w:w="780"/>
        <w:gridCol w:w="756"/>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36" w:type="dxa"/>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序号</w:t>
            </w:r>
          </w:p>
        </w:tc>
        <w:tc>
          <w:tcPr>
            <w:tcW w:w="2026" w:type="dxa"/>
            <w:vAlign w:val="center"/>
          </w:tcPr>
          <w:p>
            <w:pPr>
              <w:spacing w:before="100" w:line="140" w:lineRule="exact"/>
              <w:jc w:val="center"/>
              <w:rPr>
                <w:rFonts w:hint="eastAsia" w:ascii="宋体" w:hAnsi="宋体" w:eastAsia="宋体" w:cs="宋体"/>
                <w:color w:val="000000"/>
                <w:sz w:val="24"/>
              </w:rPr>
            </w:pPr>
            <w:r>
              <w:rPr>
                <w:rFonts w:hint="eastAsia" w:ascii="宋体" w:hAnsi="宋体" w:eastAsia="宋体" w:cs="宋体"/>
                <w:spacing w:val="-20"/>
                <w:sz w:val="24"/>
              </w:rPr>
              <w:t>设备名称</w:t>
            </w:r>
          </w:p>
        </w:tc>
        <w:tc>
          <w:tcPr>
            <w:tcW w:w="1190" w:type="dxa"/>
            <w:vAlign w:val="center"/>
          </w:tcPr>
          <w:p>
            <w:pPr>
              <w:spacing w:before="100" w:line="140" w:lineRule="exact"/>
              <w:jc w:val="center"/>
              <w:rPr>
                <w:rFonts w:hint="eastAsia" w:ascii="宋体" w:hAnsi="宋体" w:eastAsia="宋体" w:cs="宋体"/>
                <w:color w:val="000000"/>
                <w:sz w:val="24"/>
              </w:rPr>
            </w:pPr>
            <w:r>
              <w:rPr>
                <w:rFonts w:hint="eastAsia" w:ascii="宋体" w:hAnsi="宋体" w:eastAsia="宋体" w:cs="宋体"/>
                <w:spacing w:val="-20"/>
                <w:sz w:val="24"/>
              </w:rPr>
              <w:t>设备型号</w:t>
            </w:r>
          </w:p>
        </w:tc>
        <w:tc>
          <w:tcPr>
            <w:tcW w:w="780" w:type="dxa"/>
            <w:vAlign w:val="center"/>
          </w:tcPr>
          <w:p>
            <w:pPr>
              <w:spacing w:before="100" w:line="140" w:lineRule="exact"/>
              <w:jc w:val="center"/>
              <w:rPr>
                <w:rFonts w:hint="eastAsia" w:ascii="宋体" w:hAnsi="宋体" w:eastAsia="宋体" w:cs="宋体"/>
                <w:color w:val="000000"/>
                <w:sz w:val="24"/>
              </w:rPr>
            </w:pPr>
            <w:r>
              <w:rPr>
                <w:rFonts w:hint="eastAsia" w:ascii="宋体" w:hAnsi="宋体" w:eastAsia="宋体" w:cs="宋体"/>
                <w:spacing w:val="-20"/>
                <w:sz w:val="24"/>
              </w:rPr>
              <w:t>量 程</w:t>
            </w:r>
          </w:p>
        </w:tc>
        <w:tc>
          <w:tcPr>
            <w:tcW w:w="756" w:type="dxa"/>
            <w:vAlign w:val="center"/>
          </w:tcPr>
          <w:p>
            <w:pPr>
              <w:spacing w:before="100" w:line="140" w:lineRule="exact"/>
              <w:jc w:val="center"/>
              <w:rPr>
                <w:rFonts w:hint="eastAsia" w:ascii="宋体" w:hAnsi="宋体" w:eastAsia="宋体" w:cs="宋体"/>
                <w:color w:val="000000"/>
                <w:sz w:val="24"/>
              </w:rPr>
            </w:pPr>
            <w:r>
              <w:rPr>
                <w:rFonts w:hint="eastAsia" w:ascii="宋体" w:hAnsi="宋体" w:eastAsia="宋体" w:cs="宋体"/>
                <w:spacing w:val="-20"/>
                <w:sz w:val="24"/>
              </w:rPr>
              <w:t>精 度</w:t>
            </w:r>
          </w:p>
        </w:tc>
        <w:tc>
          <w:tcPr>
            <w:tcW w:w="2884" w:type="dxa"/>
            <w:vAlign w:val="center"/>
          </w:tcPr>
          <w:p>
            <w:pPr>
              <w:spacing w:before="100" w:line="140" w:lineRule="exact"/>
              <w:jc w:val="center"/>
              <w:rPr>
                <w:rFonts w:hint="eastAsia" w:ascii="宋体" w:hAnsi="宋体" w:eastAsia="宋体" w:cs="宋体"/>
                <w:spacing w:val="-20"/>
                <w:sz w:val="24"/>
              </w:rPr>
            </w:pPr>
            <w:r>
              <w:rPr>
                <w:rFonts w:hint="eastAsia" w:ascii="宋体" w:hAnsi="宋体" w:eastAsia="宋体" w:cs="宋体"/>
                <w:spacing w:val="-20"/>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36" w:type="dxa"/>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1</w:t>
            </w:r>
          </w:p>
        </w:tc>
        <w:tc>
          <w:tcPr>
            <w:tcW w:w="2026" w:type="dxa"/>
            <w:vAlign w:val="center"/>
          </w:tcPr>
          <w:p>
            <w:pPr>
              <w:spacing w:before="100" w:line="140" w:lineRule="exact"/>
              <w:jc w:val="center"/>
              <w:rPr>
                <w:rFonts w:hint="eastAsia" w:ascii="宋体" w:hAnsi="宋体" w:eastAsia="宋体" w:cs="宋体"/>
                <w:spacing w:val="-20"/>
                <w:sz w:val="24"/>
              </w:rPr>
            </w:pPr>
          </w:p>
        </w:tc>
        <w:tc>
          <w:tcPr>
            <w:tcW w:w="1190" w:type="dxa"/>
            <w:vAlign w:val="center"/>
          </w:tcPr>
          <w:p>
            <w:pPr>
              <w:spacing w:before="100" w:line="140" w:lineRule="exact"/>
              <w:jc w:val="center"/>
              <w:rPr>
                <w:rFonts w:hint="eastAsia" w:ascii="宋体" w:hAnsi="宋体" w:eastAsia="宋体" w:cs="宋体"/>
                <w:spacing w:val="-20"/>
                <w:sz w:val="24"/>
              </w:rPr>
            </w:pPr>
          </w:p>
        </w:tc>
        <w:tc>
          <w:tcPr>
            <w:tcW w:w="780" w:type="dxa"/>
            <w:vAlign w:val="center"/>
          </w:tcPr>
          <w:p>
            <w:pPr>
              <w:spacing w:before="100" w:line="140" w:lineRule="exact"/>
              <w:jc w:val="center"/>
              <w:rPr>
                <w:rFonts w:hint="eastAsia" w:ascii="宋体" w:hAnsi="宋体" w:eastAsia="宋体" w:cs="宋体"/>
                <w:spacing w:val="-20"/>
                <w:sz w:val="24"/>
              </w:rPr>
            </w:pPr>
          </w:p>
        </w:tc>
        <w:tc>
          <w:tcPr>
            <w:tcW w:w="756" w:type="dxa"/>
            <w:vAlign w:val="center"/>
          </w:tcPr>
          <w:p>
            <w:pPr>
              <w:spacing w:before="100" w:line="140" w:lineRule="exact"/>
              <w:jc w:val="center"/>
              <w:rPr>
                <w:rFonts w:hint="eastAsia" w:ascii="宋体" w:hAnsi="宋体" w:eastAsia="宋体" w:cs="宋体"/>
                <w:spacing w:val="-20"/>
                <w:sz w:val="24"/>
              </w:rPr>
            </w:pPr>
          </w:p>
        </w:tc>
        <w:tc>
          <w:tcPr>
            <w:tcW w:w="2884" w:type="dxa"/>
            <w:vAlign w:val="center"/>
          </w:tcPr>
          <w:p>
            <w:pPr>
              <w:spacing w:before="100" w:line="14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36" w:type="dxa"/>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2</w:t>
            </w:r>
          </w:p>
        </w:tc>
        <w:tc>
          <w:tcPr>
            <w:tcW w:w="2026" w:type="dxa"/>
            <w:vAlign w:val="center"/>
          </w:tcPr>
          <w:p>
            <w:pPr>
              <w:spacing w:before="100" w:line="140" w:lineRule="exact"/>
              <w:jc w:val="center"/>
              <w:rPr>
                <w:rFonts w:hint="eastAsia" w:ascii="宋体" w:hAnsi="宋体" w:eastAsia="宋体" w:cs="宋体"/>
                <w:spacing w:val="-20"/>
                <w:sz w:val="24"/>
              </w:rPr>
            </w:pPr>
          </w:p>
        </w:tc>
        <w:tc>
          <w:tcPr>
            <w:tcW w:w="1190" w:type="dxa"/>
            <w:vAlign w:val="center"/>
          </w:tcPr>
          <w:p>
            <w:pPr>
              <w:spacing w:before="100" w:line="140" w:lineRule="exact"/>
              <w:jc w:val="center"/>
              <w:rPr>
                <w:rFonts w:hint="eastAsia" w:ascii="宋体" w:hAnsi="宋体" w:eastAsia="宋体" w:cs="宋体"/>
                <w:spacing w:val="-20"/>
                <w:sz w:val="24"/>
              </w:rPr>
            </w:pPr>
          </w:p>
        </w:tc>
        <w:tc>
          <w:tcPr>
            <w:tcW w:w="780" w:type="dxa"/>
            <w:vAlign w:val="center"/>
          </w:tcPr>
          <w:p>
            <w:pPr>
              <w:spacing w:before="100" w:line="140" w:lineRule="exact"/>
              <w:jc w:val="center"/>
              <w:rPr>
                <w:rFonts w:hint="eastAsia" w:ascii="宋体" w:hAnsi="宋体" w:eastAsia="宋体" w:cs="宋体"/>
                <w:spacing w:val="-20"/>
                <w:sz w:val="24"/>
              </w:rPr>
            </w:pPr>
          </w:p>
        </w:tc>
        <w:tc>
          <w:tcPr>
            <w:tcW w:w="756" w:type="dxa"/>
            <w:vAlign w:val="center"/>
          </w:tcPr>
          <w:p>
            <w:pPr>
              <w:spacing w:before="100" w:line="140" w:lineRule="exact"/>
              <w:jc w:val="center"/>
              <w:rPr>
                <w:rFonts w:hint="eastAsia" w:ascii="宋体" w:hAnsi="宋体" w:eastAsia="宋体" w:cs="宋体"/>
                <w:spacing w:val="-20"/>
                <w:sz w:val="24"/>
              </w:rPr>
            </w:pPr>
          </w:p>
        </w:tc>
        <w:tc>
          <w:tcPr>
            <w:tcW w:w="2884" w:type="dxa"/>
            <w:vAlign w:val="center"/>
          </w:tcPr>
          <w:p>
            <w:pPr>
              <w:spacing w:before="100" w:line="140" w:lineRule="exact"/>
              <w:jc w:val="center"/>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36" w:type="dxa"/>
            <w:vAlign w:val="center"/>
          </w:tcPr>
          <w:p>
            <w:pPr>
              <w:tabs>
                <w:tab w:val="left" w:pos="1320"/>
              </w:tabs>
              <w:jc w:val="center"/>
              <w:rPr>
                <w:rFonts w:hint="eastAsia" w:ascii="宋体" w:hAnsi="宋体" w:eastAsia="宋体" w:cs="宋体"/>
                <w:spacing w:val="-20"/>
                <w:sz w:val="24"/>
              </w:rPr>
            </w:pPr>
            <w:r>
              <w:rPr>
                <w:rFonts w:hint="eastAsia" w:ascii="宋体" w:hAnsi="宋体" w:eastAsia="宋体" w:cs="宋体"/>
                <w:spacing w:val="-20"/>
                <w:sz w:val="24"/>
              </w:rPr>
              <w:t>3</w:t>
            </w:r>
          </w:p>
        </w:tc>
        <w:tc>
          <w:tcPr>
            <w:tcW w:w="2026" w:type="dxa"/>
            <w:vAlign w:val="center"/>
          </w:tcPr>
          <w:p>
            <w:pPr>
              <w:spacing w:before="100" w:line="140" w:lineRule="exact"/>
              <w:jc w:val="center"/>
              <w:rPr>
                <w:rFonts w:hint="eastAsia" w:ascii="宋体" w:hAnsi="宋体" w:eastAsia="宋体" w:cs="宋体"/>
                <w:spacing w:val="-20"/>
                <w:sz w:val="24"/>
              </w:rPr>
            </w:pPr>
          </w:p>
        </w:tc>
        <w:tc>
          <w:tcPr>
            <w:tcW w:w="1190" w:type="dxa"/>
            <w:vAlign w:val="center"/>
          </w:tcPr>
          <w:p>
            <w:pPr>
              <w:spacing w:before="100" w:line="140" w:lineRule="exact"/>
              <w:jc w:val="center"/>
              <w:rPr>
                <w:rFonts w:hint="eastAsia" w:ascii="宋体" w:hAnsi="宋体" w:eastAsia="宋体" w:cs="宋体"/>
                <w:spacing w:val="-20"/>
                <w:sz w:val="24"/>
              </w:rPr>
            </w:pPr>
          </w:p>
        </w:tc>
        <w:tc>
          <w:tcPr>
            <w:tcW w:w="780" w:type="dxa"/>
            <w:vAlign w:val="center"/>
          </w:tcPr>
          <w:p>
            <w:pPr>
              <w:spacing w:before="100" w:line="140" w:lineRule="exact"/>
              <w:jc w:val="center"/>
              <w:rPr>
                <w:rFonts w:hint="eastAsia" w:ascii="宋体" w:hAnsi="宋体" w:eastAsia="宋体" w:cs="宋体"/>
                <w:spacing w:val="-20"/>
                <w:sz w:val="24"/>
              </w:rPr>
            </w:pPr>
          </w:p>
        </w:tc>
        <w:tc>
          <w:tcPr>
            <w:tcW w:w="756" w:type="dxa"/>
            <w:vAlign w:val="center"/>
          </w:tcPr>
          <w:p>
            <w:pPr>
              <w:spacing w:before="100" w:line="140" w:lineRule="exact"/>
              <w:jc w:val="center"/>
              <w:rPr>
                <w:rFonts w:hint="eastAsia" w:ascii="宋体" w:hAnsi="宋体" w:eastAsia="宋体" w:cs="宋体"/>
                <w:spacing w:val="-20"/>
                <w:sz w:val="24"/>
              </w:rPr>
            </w:pPr>
          </w:p>
        </w:tc>
        <w:tc>
          <w:tcPr>
            <w:tcW w:w="2884" w:type="dxa"/>
            <w:vAlign w:val="center"/>
          </w:tcPr>
          <w:p>
            <w:pPr>
              <w:spacing w:before="100" w:line="140" w:lineRule="exact"/>
              <w:jc w:val="center"/>
              <w:rPr>
                <w:rFonts w:hint="eastAsia" w:ascii="宋体" w:hAnsi="宋体" w:eastAsia="宋体" w:cs="宋体"/>
                <w:spacing w:val="-20"/>
                <w:sz w:val="24"/>
              </w:rPr>
            </w:pPr>
          </w:p>
        </w:tc>
      </w:tr>
    </w:tbl>
    <w:p>
      <w:pPr>
        <w:tabs>
          <w:tab w:val="left" w:pos="3150"/>
          <w:tab w:val="left" w:pos="6300"/>
        </w:tabs>
        <w:spacing w:line="360" w:lineRule="auto"/>
        <w:rPr>
          <w:rFonts w:hint="eastAsia" w:ascii="宋体" w:hAnsi="宋体" w:eastAsia="宋体" w:cs="宋体"/>
          <w:sz w:val="24"/>
        </w:rPr>
      </w:pPr>
      <w:r>
        <w:rPr>
          <w:rFonts w:hint="eastAsia" w:ascii="宋体" w:hAnsi="宋体" w:eastAsia="宋体" w:cs="宋体"/>
          <w:sz w:val="24"/>
        </w:rPr>
        <w:t>主检：</w:t>
      </w:r>
      <w:r>
        <w:rPr>
          <w:rFonts w:hint="eastAsia" w:ascii="宋体" w:hAnsi="宋体" w:eastAsia="宋体" w:cs="宋体"/>
          <w:sz w:val="24"/>
        </w:rPr>
        <w:tab/>
      </w:r>
      <w:r>
        <w:rPr>
          <w:rFonts w:hint="eastAsia" w:ascii="宋体" w:hAnsi="宋体" w:eastAsia="宋体" w:cs="宋体"/>
          <w:sz w:val="24"/>
        </w:rPr>
        <w:t>审核：</w:t>
      </w:r>
      <w:r>
        <w:rPr>
          <w:rFonts w:hint="eastAsia" w:ascii="宋体" w:hAnsi="宋体" w:eastAsia="宋体" w:cs="宋体"/>
          <w:sz w:val="24"/>
        </w:rPr>
        <w:tab/>
      </w:r>
      <w:r>
        <w:rPr>
          <w:rFonts w:hint="eastAsia" w:ascii="宋体" w:hAnsi="宋体" w:eastAsia="宋体" w:cs="宋体"/>
          <w:sz w:val="24"/>
        </w:rPr>
        <w:t>批准：</w:t>
      </w:r>
    </w:p>
    <w:p>
      <w:pPr>
        <w:tabs>
          <w:tab w:val="left" w:pos="3164"/>
        </w:tabs>
        <w:rPr>
          <w:rFonts w:hint="eastAsia" w:ascii="宋体" w:hAnsi="宋体" w:eastAsia="宋体" w:cs="宋体"/>
          <w:sz w:val="24"/>
        </w:rPr>
      </w:pPr>
    </w:p>
    <w:p>
      <w:pPr>
        <w:tabs>
          <w:tab w:val="left" w:pos="3164"/>
        </w:tabs>
        <w:rPr>
          <w:rFonts w:hint="eastAsia" w:ascii="宋体" w:hAnsi="宋体" w:eastAsia="宋体" w:cs="宋体"/>
          <w:sz w:val="24"/>
        </w:rPr>
      </w:pPr>
    </w:p>
    <w:p>
      <w:pPr>
        <w:tabs>
          <w:tab w:val="left" w:pos="3164"/>
        </w:tabs>
        <w:rPr>
          <w:rFonts w:hint="eastAsia" w:ascii="宋体" w:hAnsi="宋体" w:eastAsia="宋体" w:cs="宋体"/>
          <w:spacing w:val="-20"/>
          <w:sz w:val="24"/>
        </w:rPr>
      </w:pPr>
      <w:r>
        <w:rPr>
          <w:rFonts w:hint="eastAsia" w:ascii="宋体" w:hAnsi="宋体" w:eastAsia="宋体" w:cs="宋体"/>
          <w:sz w:val="24"/>
        </w:rPr>
        <w:t xml:space="preserve">检测单位负责人签名： </w:t>
      </w:r>
      <w:r>
        <w:rPr>
          <w:rFonts w:hint="eastAsia" w:ascii="宋体" w:hAnsi="宋体" w:eastAsia="宋体" w:cs="宋体"/>
          <w:sz w:val="24"/>
        </w:rPr>
        <w:tab/>
      </w:r>
      <w:r>
        <w:rPr>
          <w:rFonts w:hint="eastAsia" w:ascii="宋体" w:hAnsi="宋体" w:eastAsia="宋体" w:cs="宋体"/>
          <w:sz w:val="24"/>
        </w:rPr>
        <w:t xml:space="preserve">                        签发日期：</w:t>
      </w:r>
    </w:p>
    <w:p/>
    <w:sectPr>
      <w:pgSz w:w="11906" w:h="16838"/>
      <w:pgMar w:top="1134" w:right="1134"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eastAsia="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3D9"/>
    <w:rsid w:val="001C13D9"/>
    <w:rsid w:val="00C655B5"/>
    <w:rsid w:val="67E72644"/>
    <w:rsid w:val="6EDC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7"/>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标题 3 Char"/>
    <w:basedOn w:val="6"/>
    <w:link w:val="2"/>
    <w:uiPriority w:val="9"/>
    <w:rPr>
      <w:rFonts w:ascii="宋体" w:hAnsi="宋体" w:eastAsia="宋体" w:cs="Times New Roman"/>
      <w:b/>
      <w:kern w:val="0"/>
      <w:sz w:val="27"/>
      <w:szCs w:val="27"/>
    </w:rPr>
  </w:style>
  <w:style w:type="character" w:customStyle="1" w:styleId="8">
    <w:name w:val="页脚 Char"/>
    <w:link w:val="3"/>
    <w:qFormat/>
    <w:uiPriority w:val="99"/>
    <w:rPr>
      <w:rFonts w:ascii="Times New Roman" w:hAnsi="Times New Roman" w:eastAsia="宋体" w:cs="Times New Roman"/>
      <w:sz w:val="18"/>
      <w:szCs w:val="18"/>
    </w:rPr>
  </w:style>
  <w:style w:type="character" w:customStyle="1" w:styleId="9">
    <w:name w:val="页脚 Char1"/>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503</Words>
  <Characters>2869</Characters>
  <Lines>23</Lines>
  <Paragraphs>6</Paragraphs>
  <TotalTime>15</TotalTime>
  <ScaleCrop>false</ScaleCrop>
  <LinksUpToDate>false</LinksUpToDate>
  <CharactersWithSpaces>3366</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2019-08-27T01:27:00Z</dcterms:created>
  <dc:creator>Administrator</dc:creator>
  <cp:lastModifiedBy>小邝子</cp:lastModifiedBy>
  <dcterms:modified xsi:type="dcterms:W3CDTF">2019-08-29T06:42:51Z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